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31" w:rsidRDefault="00B83031" w:rsidP="00B83031">
      <w:pPr>
        <w:pStyle w:val="Bezodstpw"/>
        <w:jc w:val="center"/>
        <w:rPr>
          <w:b/>
        </w:rPr>
      </w:pPr>
      <w:bookmarkStart w:id="0" w:name="_GoBack"/>
      <w:bookmarkEnd w:id="0"/>
    </w:p>
    <w:p w:rsidR="00B83031" w:rsidRDefault="00B83031" w:rsidP="00B83031">
      <w:pPr>
        <w:pStyle w:val="Bezodstpw"/>
        <w:jc w:val="center"/>
        <w:rPr>
          <w:b/>
        </w:rPr>
      </w:pPr>
    </w:p>
    <w:p w:rsidR="00B83031" w:rsidRDefault="00B83031" w:rsidP="00B83031">
      <w:pPr>
        <w:pStyle w:val="Bezodstpw"/>
        <w:jc w:val="center"/>
        <w:rPr>
          <w:b/>
        </w:rPr>
      </w:pPr>
      <w:r>
        <w:rPr>
          <w:b/>
        </w:rPr>
        <w:t>Program działania</w:t>
      </w:r>
    </w:p>
    <w:p w:rsidR="00B83031" w:rsidRDefault="00B83031" w:rsidP="00B83031">
      <w:pPr>
        <w:pStyle w:val="Bezodstpw"/>
        <w:jc w:val="center"/>
        <w:rPr>
          <w:b/>
        </w:rPr>
      </w:pPr>
      <w:r>
        <w:rPr>
          <w:b/>
        </w:rPr>
        <w:t>Krajowej Sekcji Pracowników Administracji i Obsługi ZNP</w:t>
      </w:r>
    </w:p>
    <w:p w:rsidR="00B83031" w:rsidRDefault="00B83031" w:rsidP="00B83031">
      <w:pPr>
        <w:pStyle w:val="Bezodstpw"/>
        <w:jc w:val="center"/>
        <w:rPr>
          <w:b/>
        </w:rPr>
      </w:pPr>
      <w:r>
        <w:rPr>
          <w:b/>
        </w:rPr>
        <w:t>w kadencji 2019-2024</w:t>
      </w:r>
    </w:p>
    <w:p w:rsidR="00B83031" w:rsidRDefault="00B83031" w:rsidP="00B83031">
      <w:pPr>
        <w:jc w:val="center"/>
        <w:rPr>
          <w:b/>
          <w:sz w:val="24"/>
          <w:szCs w:val="24"/>
        </w:rPr>
      </w:pPr>
    </w:p>
    <w:p w:rsidR="00B83031" w:rsidRDefault="00B83031" w:rsidP="00B8303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Kształtowanie warunków pracy i płacy pracowników administracji  i obsługi</w:t>
      </w:r>
      <w:r>
        <w:rPr>
          <w:sz w:val="24"/>
          <w:szCs w:val="24"/>
        </w:rPr>
        <w:t>:</w:t>
      </w:r>
    </w:p>
    <w:p w:rsidR="00B83031" w:rsidRDefault="00B83031" w:rsidP="00B8303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dążenie do korzystnego kształtowania warunków pracy i płacy na poziomie lokalnym i krajowym,</w:t>
      </w:r>
    </w:p>
    <w:p w:rsidR="00B83031" w:rsidRDefault="00B83031" w:rsidP="00B8303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powołanie stałego zespołu do spraw wynagradzania pracowników samorządowych,</w:t>
      </w:r>
    </w:p>
    <w:p w:rsidR="00B83031" w:rsidRDefault="00B83031" w:rsidP="00B8303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domaganie się znaczącego wzrostu i zróżnicowania stawek wynagrodzeń pracowników administracji i obsługi na poszczególnych stanowiskach,</w:t>
      </w:r>
    </w:p>
    <w:p w:rsidR="00B83031" w:rsidRDefault="00B83031" w:rsidP="00B8303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dążenie do stworzenia ustawowych warunków umożliwiających pracownikom administracji i obsługi awans zawodowy,</w:t>
      </w:r>
    </w:p>
    <w:p w:rsidR="00B83031" w:rsidRDefault="00B83031" w:rsidP="00B8303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zapobieganie niekorzystnym formom zatrudniania pracowników administracji                        i obsługi,</w:t>
      </w:r>
    </w:p>
    <w:p w:rsidR="00B83031" w:rsidRDefault="00B83031" w:rsidP="00B8303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dążenie do wprowadzenia w ustawie o pracownikach samorządowych regulacji dotyczących świadczeń urlopowych,</w:t>
      </w:r>
    </w:p>
    <w:p w:rsidR="00B83031" w:rsidRDefault="00B83031" w:rsidP="00B8303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domaganie się zwiększenia nakładów finansowych na realizację zadań oświatowych,</w:t>
      </w:r>
    </w:p>
    <w:p w:rsidR="00B83031" w:rsidRDefault="00B83031" w:rsidP="00B8303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inicjowanie korzystnych zmian prawnych dla pracowników administracji                                  i obsługi zatrudnionych  w szkołach i placówkach prowadzonych przez jednostki samorządu terytorialnego oraz organy administracji rządowej,</w:t>
      </w:r>
    </w:p>
    <w:p w:rsidR="00B83031" w:rsidRDefault="00B83031" w:rsidP="00B8303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przeciwstawianie się przekazywaniu publicznych szkół i placówek oświatowych do prowadzenia innym niż JST podmiotom,</w:t>
      </w:r>
    </w:p>
    <w:p w:rsidR="00B83031" w:rsidRDefault="00B83031" w:rsidP="00B8303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przeciwstawianie się wprowadzaniu usługowych firm zewnętrznych do placówek oświatowych,</w:t>
      </w:r>
    </w:p>
    <w:p w:rsidR="00B83031" w:rsidRDefault="00B83031" w:rsidP="00B8303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przeciwdziałanie </w:t>
      </w:r>
      <w:proofErr w:type="spellStart"/>
      <w:r>
        <w:rPr>
          <w:sz w:val="24"/>
          <w:szCs w:val="24"/>
        </w:rPr>
        <w:t>mobbingowi</w:t>
      </w:r>
      <w:proofErr w:type="spellEnd"/>
      <w:r>
        <w:rPr>
          <w:sz w:val="24"/>
          <w:szCs w:val="24"/>
        </w:rPr>
        <w:t>.</w:t>
      </w:r>
    </w:p>
    <w:p w:rsidR="00B83031" w:rsidRDefault="00B83031" w:rsidP="00B83031">
      <w:pPr>
        <w:pStyle w:val="Akapitzlist"/>
        <w:ind w:left="1429"/>
        <w:jc w:val="both"/>
        <w:rPr>
          <w:sz w:val="24"/>
          <w:szCs w:val="24"/>
        </w:rPr>
      </w:pPr>
    </w:p>
    <w:p w:rsidR="00B83031" w:rsidRDefault="00B83031" w:rsidP="00B8303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Współpraca z ogniwami ZNP, oddziałowymi i okręgowymi sekcjami</w:t>
      </w:r>
    </w:p>
    <w:p w:rsidR="00B83031" w:rsidRDefault="00B83031" w:rsidP="00B8303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zabieganie na wszystkich szczeblach organizacyjnych ZNP o udzielanie szerokiego wsparcia oddziałowym, okręgowych i krajowej </w:t>
      </w:r>
      <w:proofErr w:type="spellStart"/>
      <w:r>
        <w:rPr>
          <w:sz w:val="24"/>
          <w:szCs w:val="24"/>
        </w:rPr>
        <w:t>SPAiO</w:t>
      </w:r>
      <w:proofErr w:type="spellEnd"/>
      <w:r>
        <w:rPr>
          <w:sz w:val="24"/>
          <w:szCs w:val="24"/>
        </w:rPr>
        <w:t>,</w:t>
      </w:r>
    </w:p>
    <w:p w:rsidR="00B83031" w:rsidRDefault="00B83031" w:rsidP="00B8303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prezentowanie problemów i postulatów istotnych dla pracowników administracji i obsługi na forum Prezydium i Zarządu Głównego ZNP,</w:t>
      </w:r>
    </w:p>
    <w:p w:rsidR="00B83031" w:rsidRDefault="00B83031" w:rsidP="00B8303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uczestniczenie w pracach komisji problemowych ZG ZNP,</w:t>
      </w:r>
    </w:p>
    <w:p w:rsidR="00B83031" w:rsidRDefault="00B83031" w:rsidP="00B8303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organizowanie szkoleń dla działaczy związkowych działających w oddziałowych,                                     okręgowych i krajowej sekcji,</w:t>
      </w:r>
    </w:p>
    <w:p w:rsidR="00B83031" w:rsidRDefault="00B83031" w:rsidP="00B8303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organizowanie współpracy między okręgowymi sekcjami,</w:t>
      </w:r>
    </w:p>
    <w:p w:rsidR="00B83031" w:rsidRDefault="00B83031" w:rsidP="00B8303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podejmowanie inicjatyw na rzecz zawierania ponadzakładowych układów zbiorowych pracy,</w:t>
      </w:r>
    </w:p>
    <w:p w:rsidR="00B83031" w:rsidRDefault="00B83031" w:rsidP="00B8303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udział w opiniowaniu i uzgadnianiu aktów prawnych dotyczących pracowników administracji i obsługi,</w:t>
      </w:r>
    </w:p>
    <w:p w:rsidR="00B83031" w:rsidRDefault="00B83031" w:rsidP="00B8303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monitorowanie sytuacji prawnej i materialnej pracowników administracji                            i obsługi (prowadzenie badań ankietowych, sondaży).</w:t>
      </w:r>
    </w:p>
    <w:p w:rsidR="00446F98" w:rsidRDefault="00446F98"/>
    <w:sectPr w:rsidR="00446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9108E"/>
    <w:multiLevelType w:val="hybridMultilevel"/>
    <w:tmpl w:val="A7FCDB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EA24B5"/>
    <w:multiLevelType w:val="hybridMultilevel"/>
    <w:tmpl w:val="E1400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0790E"/>
    <w:multiLevelType w:val="hybridMultilevel"/>
    <w:tmpl w:val="D6BC9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734020"/>
    <w:multiLevelType w:val="hybridMultilevel"/>
    <w:tmpl w:val="51A24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31"/>
    <w:rsid w:val="00446F98"/>
    <w:rsid w:val="00B8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EE78E-86C0-42D4-BB71-CFA9A7EA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0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30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L.Dabrowska</dc:creator>
  <cp:keywords/>
  <dc:description/>
  <cp:lastModifiedBy>L.Dabrowska</cp:lastModifiedBy>
  <cp:revision>1</cp:revision>
  <dcterms:created xsi:type="dcterms:W3CDTF">2019-09-26T08:11:00Z</dcterms:created>
  <dcterms:modified xsi:type="dcterms:W3CDTF">2019-09-26T08:11:00Z</dcterms:modified>
</cp:coreProperties>
</file>