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75A1" w14:textId="2E6EF260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  <w:t>Warszawa,</w:t>
      </w:r>
      <w:r w:rsidR="00781808">
        <w:rPr>
          <w:rFonts w:ascii="Times New Roman" w:hAnsi="Times New Roman" w:cs="Times New Roman"/>
          <w:sz w:val="24"/>
          <w:szCs w:val="24"/>
        </w:rPr>
        <w:t xml:space="preserve"> 2</w:t>
      </w:r>
      <w:r w:rsidR="00362E1A">
        <w:rPr>
          <w:rFonts w:ascii="Times New Roman" w:hAnsi="Times New Roman" w:cs="Times New Roman"/>
          <w:sz w:val="24"/>
          <w:szCs w:val="24"/>
        </w:rPr>
        <w:t>6</w:t>
      </w:r>
      <w:r w:rsidR="00781808">
        <w:rPr>
          <w:rFonts w:ascii="Times New Roman" w:hAnsi="Times New Roman" w:cs="Times New Roman"/>
          <w:sz w:val="24"/>
          <w:szCs w:val="24"/>
        </w:rPr>
        <w:t xml:space="preserve"> lutego </w:t>
      </w:r>
      <w:r w:rsidRPr="00FD63DD">
        <w:rPr>
          <w:rFonts w:ascii="Times New Roman" w:hAnsi="Times New Roman" w:cs="Times New Roman"/>
          <w:sz w:val="24"/>
          <w:szCs w:val="24"/>
        </w:rPr>
        <w:t>20</w:t>
      </w:r>
      <w:r w:rsidR="00F3411D">
        <w:rPr>
          <w:rFonts w:ascii="Times New Roman" w:hAnsi="Times New Roman" w:cs="Times New Roman"/>
          <w:sz w:val="24"/>
          <w:szCs w:val="24"/>
        </w:rPr>
        <w:t>20</w:t>
      </w:r>
      <w:r w:rsidR="007818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14953A2C" w:rsidR="007B763C" w:rsidRPr="00FD63DD" w:rsidRDefault="007B763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DD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5124E5" w:rsidRPr="00FD63DD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E73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1F">
        <w:rPr>
          <w:rFonts w:ascii="Times New Roman" w:hAnsi="Times New Roman" w:cs="Times New Roman"/>
          <w:b/>
          <w:sz w:val="24"/>
          <w:szCs w:val="24"/>
        </w:rPr>
        <w:t>ZNP</w:t>
      </w:r>
      <w:r w:rsidR="00E7382E">
        <w:rPr>
          <w:rFonts w:ascii="Times New Roman" w:hAnsi="Times New Roman" w:cs="Times New Roman"/>
          <w:b/>
          <w:sz w:val="24"/>
          <w:szCs w:val="24"/>
        </w:rPr>
        <w:t>/</w:t>
      </w:r>
      <w:r w:rsidR="009D721F">
        <w:rPr>
          <w:rFonts w:ascii="Times New Roman" w:hAnsi="Times New Roman" w:cs="Times New Roman"/>
          <w:b/>
          <w:sz w:val="24"/>
          <w:szCs w:val="24"/>
        </w:rPr>
        <w:t>01</w:t>
      </w:r>
      <w:r w:rsidR="00E7382E">
        <w:rPr>
          <w:rFonts w:ascii="Times New Roman" w:hAnsi="Times New Roman" w:cs="Times New Roman"/>
          <w:b/>
          <w:sz w:val="24"/>
          <w:szCs w:val="24"/>
        </w:rPr>
        <w:t>/20</w:t>
      </w:r>
      <w:r w:rsidR="00F3411D">
        <w:rPr>
          <w:rFonts w:ascii="Times New Roman" w:hAnsi="Times New Roman" w:cs="Times New Roman"/>
          <w:b/>
          <w:sz w:val="24"/>
          <w:szCs w:val="24"/>
        </w:rPr>
        <w:t>20</w:t>
      </w:r>
      <w:r w:rsidR="009D721F">
        <w:rPr>
          <w:rFonts w:ascii="Times New Roman" w:hAnsi="Times New Roman" w:cs="Times New Roman"/>
          <w:b/>
          <w:sz w:val="24"/>
          <w:szCs w:val="24"/>
        </w:rPr>
        <w:t>/IDS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B5DA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Projektu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D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„</w:t>
      </w:r>
      <w:r w:rsidR="0095099A" w:rsidRPr="00FD63DD">
        <w:rPr>
          <w:rFonts w:ascii="Times New Roman" w:hAnsi="Times New Roman" w:cs="Times New Roman"/>
          <w:sz w:val="24"/>
          <w:szCs w:val="24"/>
        </w:rPr>
        <w:t xml:space="preserve">Wsparcie dla przedstawicieli pracowników w instytucjach dialogu społecznego kluczem </w:t>
      </w:r>
      <w:r w:rsidR="00FD63DD" w:rsidRPr="00FD63DD">
        <w:rPr>
          <w:rFonts w:ascii="Times New Roman" w:hAnsi="Times New Roman" w:cs="Times New Roman"/>
          <w:sz w:val="24"/>
          <w:szCs w:val="24"/>
        </w:rPr>
        <w:t>w</w:t>
      </w:r>
      <w:r w:rsidR="0095099A" w:rsidRPr="00FD63DD">
        <w:rPr>
          <w:rFonts w:ascii="Times New Roman" w:hAnsi="Times New Roman" w:cs="Times New Roman"/>
          <w:sz w:val="24"/>
          <w:szCs w:val="24"/>
        </w:rPr>
        <w:t>zmocnienia potencjału kluczowych partnerów społecznych w Polsce</w:t>
      </w:r>
      <w:r w:rsidRPr="00FD63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4DF80EA" w14:textId="1C66609F" w:rsidR="005124E5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 xml:space="preserve">Programu Operacyjnego Wiedza Edukacja Rozwój 2014-2020 współfinansowanego ze środków Europejskiego Funduszu Społecznego, </w:t>
      </w:r>
      <w:r w:rsidR="009D721F">
        <w:rPr>
          <w:rFonts w:ascii="Times New Roman" w:hAnsi="Times New Roman" w:cs="Times New Roman"/>
          <w:sz w:val="24"/>
          <w:szCs w:val="24"/>
        </w:rPr>
        <w:t>Związek Nauczycielstwa Polskiego ( Partner projektu)</w:t>
      </w:r>
      <w:r w:rsidR="005124E5" w:rsidRPr="00FD63DD">
        <w:rPr>
          <w:rFonts w:ascii="Times New Roman" w:hAnsi="Times New Roman" w:cs="Times New Roman"/>
          <w:sz w:val="24"/>
          <w:szCs w:val="24"/>
        </w:rPr>
        <w:t xml:space="preserve"> </w:t>
      </w:r>
      <w:r w:rsidRPr="00FD63DD">
        <w:rPr>
          <w:rFonts w:ascii="Times New Roman" w:hAnsi="Times New Roman" w:cs="Times New Roman"/>
          <w:sz w:val="24"/>
          <w:szCs w:val="24"/>
        </w:rPr>
        <w:t xml:space="preserve">zaprasza do udziału w konkursie ofert na dostarczenie </w:t>
      </w:r>
      <w:r w:rsidR="009D721F">
        <w:rPr>
          <w:rFonts w:ascii="Times New Roman" w:hAnsi="Times New Roman" w:cs="Times New Roman"/>
          <w:sz w:val="24"/>
          <w:szCs w:val="24"/>
        </w:rPr>
        <w:t xml:space="preserve">usług hotelarskich, gastronomicznych i wynajmu </w:t>
      </w:r>
      <w:proofErr w:type="spellStart"/>
      <w:r w:rsidR="009D721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9D721F">
        <w:rPr>
          <w:rFonts w:ascii="Times New Roman" w:hAnsi="Times New Roman" w:cs="Times New Roman"/>
          <w:sz w:val="24"/>
          <w:szCs w:val="24"/>
        </w:rPr>
        <w:t>.</w:t>
      </w:r>
    </w:p>
    <w:p w14:paraId="5F410213" w14:textId="6988C893" w:rsidR="00FD63DD" w:rsidRPr="00673363" w:rsidRDefault="009D721F" w:rsidP="00775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BENEFICJENT PROJEKTU</w:t>
      </w:r>
    </w:p>
    <w:p w14:paraId="5BF97F19" w14:textId="38EFFADA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102">
        <w:rPr>
          <w:rFonts w:ascii="Times New Roman" w:hAnsi="Times New Roman" w:cs="Times New Roman"/>
          <w:b/>
          <w:sz w:val="24"/>
          <w:szCs w:val="24"/>
        </w:rPr>
        <w:t>Ogólnopolskie Porozumienie Związków Zawodowych</w:t>
      </w:r>
      <w:r w:rsidR="003901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D721F">
        <w:rPr>
          <w:rFonts w:ascii="Times New Roman" w:hAnsi="Times New Roman" w:cs="Times New Roman"/>
          <w:b/>
          <w:sz w:val="24"/>
          <w:szCs w:val="24"/>
        </w:rPr>
        <w:t>w skrócie -</w:t>
      </w:r>
      <w:r w:rsidR="00390102">
        <w:rPr>
          <w:rFonts w:ascii="Times New Roman" w:hAnsi="Times New Roman" w:cs="Times New Roman"/>
          <w:b/>
          <w:sz w:val="24"/>
          <w:szCs w:val="24"/>
        </w:rPr>
        <w:t>OPZZ)</w:t>
      </w:r>
    </w:p>
    <w:p w14:paraId="0D8DC704" w14:textId="77777777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ul. Kopernika 36/40 , 00-924 Warszawa</w:t>
      </w:r>
    </w:p>
    <w:p w14:paraId="13188B45" w14:textId="77777777" w:rsidR="00B16FD9" w:rsidRPr="00390102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NIP: 5260251339</w:t>
      </w:r>
    </w:p>
    <w:p w14:paraId="2FA38CFD" w14:textId="77777777" w:rsidR="00B16FD9" w:rsidRDefault="00B16FD9" w:rsidP="00775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02">
        <w:rPr>
          <w:rFonts w:ascii="Times New Roman" w:hAnsi="Times New Roman" w:cs="Times New Roman"/>
          <w:sz w:val="24"/>
          <w:szCs w:val="24"/>
        </w:rPr>
        <w:t>REGON: 001133016</w:t>
      </w:r>
    </w:p>
    <w:p w14:paraId="3F839335" w14:textId="1380343E" w:rsidR="009D721F" w:rsidRPr="00CC5ED7" w:rsidRDefault="009D721F" w:rsidP="009D72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689481B4" w14:textId="6EE83C72" w:rsidR="009D721F" w:rsidRPr="009D721F" w:rsidRDefault="009D721F" w:rsidP="009D721F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2440D6BF" w14:textId="6B8750B6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667B16A1" w14:textId="7175D2B2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60B8256A" w14:textId="2DF6F664" w:rsidR="009D721F" w:rsidRPr="009D721F" w:rsidRDefault="009D721F" w:rsidP="009D7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 w:rsidR="00B2599B">
        <w:rPr>
          <w:rFonts w:ascii="Times New Roman" w:hAnsi="Times New Roman" w:cs="Times New Roman"/>
          <w:sz w:val="24"/>
          <w:szCs w:val="24"/>
        </w:rPr>
        <w:t>001081029</w:t>
      </w:r>
    </w:p>
    <w:p w14:paraId="6445D21B" w14:textId="5480EEF5" w:rsidR="00CC5ED7" w:rsidRPr="00CC5ED7" w:rsidRDefault="00CC5ED7" w:rsidP="00CC5ED7">
      <w:pPr>
        <w:pStyle w:val="Akapitzlist"/>
        <w:widowControl w:val="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CC5ED7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6BB79036" w14:textId="77777777" w:rsidR="00CC5ED7" w:rsidRPr="00CC5ED7" w:rsidRDefault="00CC5ED7" w:rsidP="00CC5ED7">
      <w:pPr>
        <w:widowControl w:val="0"/>
        <w:ind w:left="4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ED7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CC5ED7">
        <w:rPr>
          <w:rFonts w:ascii="Times New Roman" w:hAnsi="Times New Roman" w:cs="Times New Roman"/>
          <w:sz w:val="24"/>
          <w:szCs w:val="24"/>
        </w:rPr>
        <w:t>7</w:t>
      </w:r>
      <w:r w:rsidRPr="00CC5E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–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CC5ED7">
        <w:rPr>
          <w:rFonts w:ascii="Times New Roman" w:hAnsi="Times New Roman" w:cs="Times New Roman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łu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C5ED7">
        <w:rPr>
          <w:rFonts w:ascii="Times New Roman" w:hAnsi="Times New Roman" w:cs="Times New Roman"/>
          <w:sz w:val="24"/>
          <w:szCs w:val="24"/>
        </w:rPr>
        <w:t>i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h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5ED7">
        <w:rPr>
          <w:rFonts w:ascii="Times New Roman" w:hAnsi="Times New Roman" w:cs="Times New Roman"/>
          <w:sz w:val="24"/>
          <w:szCs w:val="24"/>
        </w:rPr>
        <w:t>tel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5ED7">
        <w:rPr>
          <w:rFonts w:ascii="Times New Roman" w:hAnsi="Times New Roman" w:cs="Times New Roman"/>
          <w:sz w:val="24"/>
          <w:szCs w:val="24"/>
        </w:rPr>
        <w:t>skie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w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5ED7">
        <w:rPr>
          <w:rFonts w:ascii="Times New Roman" w:hAnsi="Times New Roman" w:cs="Times New Roman"/>
          <w:sz w:val="24"/>
          <w:szCs w:val="24"/>
        </w:rPr>
        <w:t>kre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C5ED7">
        <w:rPr>
          <w:rFonts w:ascii="Times New Roman" w:hAnsi="Times New Roman" w:cs="Times New Roman"/>
          <w:sz w:val="24"/>
          <w:szCs w:val="24"/>
        </w:rPr>
        <w:t xml:space="preserve">e 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CC5ED7">
        <w:rPr>
          <w:rFonts w:ascii="Times New Roman" w:hAnsi="Times New Roman" w:cs="Times New Roman"/>
          <w:sz w:val="24"/>
          <w:szCs w:val="24"/>
        </w:rPr>
        <w:t>tk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CC5ED7">
        <w:rPr>
          <w:rFonts w:ascii="Times New Roman" w:hAnsi="Times New Roman" w:cs="Times New Roman"/>
          <w:sz w:val="24"/>
          <w:szCs w:val="24"/>
        </w:rPr>
        <w:t>ń</w:t>
      </w:r>
      <w:r w:rsidRPr="00CC5E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i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C5ED7">
        <w:rPr>
          <w:rFonts w:ascii="Times New Roman" w:hAnsi="Times New Roman" w:cs="Times New Roman"/>
          <w:sz w:val="24"/>
          <w:szCs w:val="24"/>
        </w:rPr>
        <w:t>k</w:t>
      </w:r>
      <w:r w:rsidRPr="00CC5ED7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C5ED7">
        <w:rPr>
          <w:rFonts w:ascii="Times New Roman" w:hAnsi="Times New Roman" w:cs="Times New Roman"/>
          <w:sz w:val="24"/>
          <w:szCs w:val="24"/>
        </w:rPr>
        <w:t>f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C5ED7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CC5ED7">
        <w:rPr>
          <w:rFonts w:ascii="Times New Roman" w:hAnsi="Times New Roman" w:cs="Times New Roman"/>
          <w:spacing w:val="1"/>
          <w:sz w:val="24"/>
          <w:szCs w:val="24"/>
        </w:rPr>
        <w:t>cj</w:t>
      </w:r>
      <w:r w:rsidRPr="00CC5ED7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7C244799" w14:textId="77777777" w:rsidR="00CC5ED7" w:rsidRPr="00CC5ED7" w:rsidRDefault="00CC5ED7" w:rsidP="00CC5ED7">
      <w:pPr>
        <w:widowControl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C5ED7">
        <w:rPr>
          <w:rFonts w:ascii="Times New Roman" w:hAnsi="Times New Roman" w:cs="Times New Roman"/>
          <w:sz w:val="24"/>
          <w:szCs w:val="24"/>
        </w:rPr>
        <w:t>55300000-3 – usługi restauracyjne i dotyczące podawania posiłków</w:t>
      </w:r>
    </w:p>
    <w:p w14:paraId="3652F4C6" w14:textId="399BCEBA" w:rsidR="00CC5ED7" w:rsidRPr="00B2599B" w:rsidRDefault="00CC5ED7" w:rsidP="00B2599B">
      <w:pPr>
        <w:widowControl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5ED7">
        <w:rPr>
          <w:rFonts w:ascii="Times New Roman" w:hAnsi="Times New Roman" w:cs="Times New Roman"/>
          <w:sz w:val="24"/>
          <w:szCs w:val="24"/>
        </w:rPr>
        <w:t>55110000-4 – hotelarskie usługi noclegów</w:t>
      </w:r>
    </w:p>
    <w:p w14:paraId="202330FC" w14:textId="77777777" w:rsidR="00B16FD9" w:rsidRPr="0046266C" w:rsidRDefault="00B16FD9" w:rsidP="00775B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66C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14:paraId="00F53928" w14:textId="120CEB6C" w:rsidR="007B763C" w:rsidRPr="001E15BB" w:rsidRDefault="007B763C" w:rsidP="001E15B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FE5">
        <w:rPr>
          <w:rFonts w:ascii="Times New Roman" w:hAnsi="Times New Roman" w:cs="Times New Roman"/>
          <w:sz w:val="24"/>
          <w:szCs w:val="24"/>
        </w:rPr>
        <w:t xml:space="preserve">Niniejsze postępowanie prowadzone jest </w:t>
      </w:r>
      <w:r w:rsidR="001E4335">
        <w:rPr>
          <w:rFonts w:ascii="Times New Roman" w:hAnsi="Times New Roman" w:cs="Times New Roman"/>
          <w:sz w:val="24"/>
          <w:szCs w:val="24"/>
        </w:rPr>
        <w:t xml:space="preserve">zgodnie z zasadą konkurencyjności </w:t>
      </w:r>
      <w:r w:rsidRPr="00063FE5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1E15BB">
        <w:rPr>
          <w:rFonts w:ascii="Times New Roman" w:hAnsi="Times New Roman" w:cs="Times New Roman"/>
          <w:sz w:val="24"/>
          <w:szCs w:val="24"/>
        </w:rPr>
        <w:t xml:space="preserve">aktualne </w:t>
      </w:r>
      <w:r w:rsidRPr="00BC767C">
        <w:rPr>
          <w:rFonts w:ascii="Times New Roman" w:hAnsi="Times New Roman" w:cs="Times New Roman"/>
          <w:i/>
          <w:sz w:val="24"/>
          <w:szCs w:val="24"/>
        </w:rPr>
        <w:t xml:space="preserve">Wytyczne Ministra </w:t>
      </w:r>
      <w:r w:rsidR="00B16FD9" w:rsidRPr="00BC767C">
        <w:rPr>
          <w:rFonts w:ascii="Times New Roman" w:hAnsi="Times New Roman" w:cs="Times New Roman"/>
          <w:i/>
          <w:sz w:val="24"/>
          <w:szCs w:val="24"/>
        </w:rPr>
        <w:t xml:space="preserve">Inwestycji i </w:t>
      </w:r>
      <w:r w:rsidRPr="00BC767C">
        <w:rPr>
          <w:rFonts w:ascii="Times New Roman" w:hAnsi="Times New Roman" w:cs="Times New Roman"/>
          <w:i/>
          <w:sz w:val="24"/>
          <w:szCs w:val="24"/>
        </w:rPr>
        <w:t xml:space="preserve">Rozwoju </w:t>
      </w:r>
      <w:bookmarkStart w:id="0" w:name="_Toc459818699"/>
      <w:bookmarkStart w:id="1" w:name="_Toc459876902"/>
      <w:bookmarkStart w:id="2" w:name="_Toc459877292"/>
      <w:bookmarkStart w:id="3" w:name="_Toc474490732"/>
      <w:bookmarkStart w:id="4" w:name="_Toc476128686"/>
      <w:bookmarkStart w:id="5" w:name="_Toc479684007"/>
      <w:bookmarkStart w:id="6" w:name="_Toc485811393"/>
      <w:r w:rsidR="00B16FD9" w:rsidRPr="00BC767C">
        <w:rPr>
          <w:rFonts w:ascii="Times New Roman" w:hAnsi="Times New Roman" w:cs="Times New Roman"/>
          <w:i/>
          <w:sz w:val="24"/>
        </w:rPr>
        <w:t xml:space="preserve">w zakresie kwalifikowalności wydatków w ramach Europejskiego Funduszu Rozwoju Regionalnego, Europejskiego </w:t>
      </w:r>
      <w:r w:rsidR="00B16FD9" w:rsidRPr="00BC767C">
        <w:rPr>
          <w:rFonts w:ascii="Times New Roman" w:hAnsi="Times New Roman" w:cs="Times New Roman"/>
          <w:i/>
          <w:sz w:val="24"/>
        </w:rPr>
        <w:lastRenderedPageBreak/>
        <w:t>Funduszu Społecznego oraz Funduszu Spójności na lata 2014-2020</w:t>
      </w:r>
      <w:bookmarkEnd w:id="0"/>
      <w:bookmarkEnd w:id="1"/>
      <w:bookmarkEnd w:id="2"/>
      <w:bookmarkEnd w:id="3"/>
      <w:bookmarkEnd w:id="4"/>
      <w:bookmarkEnd w:id="5"/>
      <w:bookmarkEnd w:id="6"/>
      <w:r w:rsidR="00B16FD9" w:rsidRPr="00BC767C">
        <w:rPr>
          <w:rFonts w:ascii="Times New Roman" w:hAnsi="Times New Roman" w:cs="Times New Roman"/>
          <w:i/>
          <w:sz w:val="24"/>
        </w:rPr>
        <w:t xml:space="preserve"> </w:t>
      </w:r>
      <w:r w:rsidR="00B16FD9" w:rsidRPr="00063FE5">
        <w:rPr>
          <w:rFonts w:ascii="Times New Roman" w:hAnsi="Times New Roman" w:cs="Times New Roman"/>
          <w:sz w:val="24"/>
        </w:rPr>
        <w:t xml:space="preserve">obowiązujące w ramach </w:t>
      </w:r>
      <w:r w:rsidR="00C70DED" w:rsidRPr="00063FE5">
        <w:rPr>
          <w:rFonts w:ascii="Times New Roman" w:hAnsi="Times New Roman" w:cs="Times New Roman"/>
          <w:sz w:val="24"/>
          <w:szCs w:val="24"/>
        </w:rPr>
        <w:t xml:space="preserve">Programu Operacyjnego Wiedza Edukacja </w:t>
      </w:r>
      <w:r w:rsidR="00C70DED" w:rsidRPr="001E15BB">
        <w:rPr>
          <w:rFonts w:ascii="Times New Roman" w:hAnsi="Times New Roman" w:cs="Times New Roman"/>
          <w:sz w:val="24"/>
          <w:szCs w:val="24"/>
        </w:rPr>
        <w:t>Rozwój 2014-2020</w:t>
      </w:r>
      <w:r w:rsidR="00C70DED" w:rsidRPr="001E15BB">
        <w:rPr>
          <w:rFonts w:ascii="Times New Roman" w:hAnsi="Times New Roman" w:cs="Times New Roman"/>
          <w:sz w:val="24"/>
        </w:rPr>
        <w:t>,</w:t>
      </w:r>
      <w:r w:rsidRPr="001E15BB">
        <w:rPr>
          <w:rFonts w:ascii="Times New Roman" w:hAnsi="Times New Roman" w:cs="Times New Roman"/>
          <w:sz w:val="24"/>
          <w:szCs w:val="24"/>
        </w:rPr>
        <w:t xml:space="preserve"> </w:t>
      </w:r>
      <w:r w:rsidR="001E4335">
        <w:rPr>
          <w:rFonts w:ascii="Times New Roman" w:hAnsi="Times New Roman" w:cs="Times New Roman"/>
          <w:sz w:val="24"/>
          <w:szCs w:val="24"/>
        </w:rPr>
        <w:t>dalej „Wytyczne”</w:t>
      </w:r>
      <w:r w:rsidR="00063FE5" w:rsidRPr="001E15BB">
        <w:rPr>
          <w:rFonts w:ascii="Times New Roman" w:hAnsi="Times New Roman" w:cs="Times New Roman"/>
          <w:sz w:val="24"/>
          <w:szCs w:val="24"/>
        </w:rPr>
        <w:t>.</w:t>
      </w:r>
    </w:p>
    <w:p w14:paraId="5A9E6462" w14:textId="66E3F861" w:rsidR="00063FE5" w:rsidRDefault="00063FE5" w:rsidP="00063FE5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na składanie ofert: </w:t>
      </w:r>
      <w:r w:rsidR="00781808">
        <w:rPr>
          <w:rFonts w:ascii="Times New Roman" w:hAnsi="Times New Roman" w:cs="Times New Roman"/>
          <w:sz w:val="24"/>
        </w:rPr>
        <w:t xml:space="preserve">do </w:t>
      </w:r>
      <w:r w:rsidR="00362E1A">
        <w:rPr>
          <w:rFonts w:ascii="Times New Roman" w:hAnsi="Times New Roman" w:cs="Times New Roman"/>
          <w:sz w:val="24"/>
        </w:rPr>
        <w:t>9</w:t>
      </w:r>
      <w:r w:rsidR="00781808">
        <w:rPr>
          <w:rFonts w:ascii="Times New Roman" w:hAnsi="Times New Roman" w:cs="Times New Roman"/>
          <w:sz w:val="24"/>
        </w:rPr>
        <w:t xml:space="preserve"> marca 2020 r.</w:t>
      </w:r>
    </w:p>
    <w:p w14:paraId="601D74A7" w14:textId="27F7CFD4" w:rsidR="00BC767C" w:rsidRPr="00BC767C" w:rsidRDefault="00063FE5" w:rsidP="00FA4AE5">
      <w:pPr>
        <w:pStyle w:val="Akapitzlist"/>
        <w:numPr>
          <w:ilvl w:val="0"/>
          <w:numId w:val="23"/>
        </w:numPr>
        <w:spacing w:before="120" w:after="120" w:line="360" w:lineRule="auto"/>
        <w:jc w:val="both"/>
      </w:pPr>
      <w:r>
        <w:rPr>
          <w:rFonts w:ascii="Times New Roman" w:hAnsi="Times New Roman" w:cs="Times New Roman"/>
          <w:sz w:val="24"/>
        </w:rPr>
        <w:t>Rozstrzygnięcie ofert, które wpłynęły na zapytanie ofertowe nastąpi</w:t>
      </w:r>
      <w:r w:rsidR="00E7382E">
        <w:rPr>
          <w:rFonts w:ascii="Times New Roman" w:hAnsi="Times New Roman" w:cs="Times New Roman"/>
          <w:sz w:val="24"/>
        </w:rPr>
        <w:t>:</w:t>
      </w:r>
      <w:r w:rsidR="00781808">
        <w:rPr>
          <w:rFonts w:ascii="Times New Roman" w:hAnsi="Times New Roman" w:cs="Times New Roman"/>
          <w:sz w:val="24"/>
        </w:rPr>
        <w:t xml:space="preserve"> </w:t>
      </w:r>
      <w:r w:rsidR="00362E1A">
        <w:rPr>
          <w:rFonts w:ascii="Times New Roman" w:hAnsi="Times New Roman" w:cs="Times New Roman"/>
          <w:sz w:val="24"/>
        </w:rPr>
        <w:t>10</w:t>
      </w:r>
      <w:r w:rsidR="00781808">
        <w:rPr>
          <w:rFonts w:ascii="Times New Roman" w:hAnsi="Times New Roman" w:cs="Times New Roman"/>
          <w:sz w:val="24"/>
        </w:rPr>
        <w:t xml:space="preserve"> marca 2020 r.</w:t>
      </w:r>
    </w:p>
    <w:p w14:paraId="40D69274" w14:textId="4578D450" w:rsidR="00063FE5" w:rsidRPr="00BC767C" w:rsidRDefault="00063FE5" w:rsidP="00FA4AE5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AB1661">
        <w:rPr>
          <w:rFonts w:ascii="Times New Roman" w:hAnsi="Times New Roman" w:cs="Times New Roman"/>
          <w:sz w:val="24"/>
          <w:szCs w:val="24"/>
        </w:rPr>
        <w:t>Termin związania ofertą Zamawiający ustala na</w:t>
      </w:r>
      <w:r w:rsidR="00E7382E" w:rsidRPr="00AB1661">
        <w:rPr>
          <w:rFonts w:ascii="Times New Roman" w:hAnsi="Times New Roman" w:cs="Times New Roman"/>
          <w:sz w:val="24"/>
          <w:szCs w:val="24"/>
        </w:rPr>
        <w:t xml:space="preserve"> </w:t>
      </w:r>
      <w:r w:rsidR="00B2599B">
        <w:rPr>
          <w:rFonts w:ascii="Times New Roman" w:hAnsi="Times New Roman" w:cs="Times New Roman"/>
          <w:sz w:val="24"/>
          <w:szCs w:val="24"/>
        </w:rPr>
        <w:t>30 dni.</w:t>
      </w:r>
    </w:p>
    <w:p w14:paraId="02BD4D67" w14:textId="2E7DA2F3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 xml:space="preserve">Zapytanie ofertowe zostało umieszczone na stronie </w:t>
      </w:r>
      <w:hyperlink r:id="rId9" w:history="1">
        <w:r w:rsidR="00C70DED" w:rsidRPr="00BC767C">
          <w:rPr>
            <w:rStyle w:val="Hipercze"/>
            <w:rFonts w:ascii="Times New Roman" w:hAnsi="Times New Roman" w:cs="Times New Roman"/>
            <w:sz w:val="24"/>
            <w:szCs w:val="24"/>
          </w:rPr>
          <w:t>www.bazakonkurencyjnosci.funduszeeuropejskie.gov.pl</w:t>
        </w:r>
      </w:hyperlink>
      <w:r w:rsidR="00781808">
        <w:rPr>
          <w:rFonts w:ascii="Times New Roman" w:hAnsi="Times New Roman" w:cs="Times New Roman"/>
          <w:sz w:val="24"/>
          <w:szCs w:val="24"/>
        </w:rPr>
        <w:t xml:space="preserve"> oraz na stronie www.znp.edu.pl.</w:t>
      </w:r>
    </w:p>
    <w:p w14:paraId="43BA58E8" w14:textId="77777777" w:rsidR="00BC767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nie dopuszcza składania ofert wariantowych.</w:t>
      </w:r>
    </w:p>
    <w:p w14:paraId="7AEFCC93" w14:textId="72655066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5C882F97" w14:textId="63386323" w:rsidR="007B763C" w:rsidRPr="00BC767C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 xml:space="preserve">Zamawiający zastrzega sobie prawo </w:t>
      </w:r>
      <w:r w:rsidR="00B22ABD" w:rsidRPr="00BC767C">
        <w:rPr>
          <w:rFonts w:ascii="Times New Roman" w:hAnsi="Times New Roman" w:cs="Times New Roman"/>
          <w:sz w:val="24"/>
          <w:szCs w:val="24"/>
        </w:rPr>
        <w:t xml:space="preserve">do zapłaty tylko za zrealizowaną część zamówienia. Zamówienie odbierane będzie na podstawie protokołu odbioru </w:t>
      </w:r>
      <w:r w:rsidR="001E15BB">
        <w:rPr>
          <w:rFonts w:ascii="Times New Roman" w:hAnsi="Times New Roman" w:cs="Times New Roman"/>
          <w:sz w:val="24"/>
          <w:szCs w:val="24"/>
        </w:rPr>
        <w:t xml:space="preserve">i po podpisaniu przedmiotowego </w:t>
      </w:r>
      <w:r w:rsidR="00B22ABD" w:rsidRPr="00BC767C">
        <w:rPr>
          <w:rFonts w:ascii="Times New Roman" w:hAnsi="Times New Roman" w:cs="Times New Roman"/>
          <w:sz w:val="24"/>
          <w:szCs w:val="24"/>
        </w:rPr>
        <w:t>protokołu bez zastrzeżeń, Wykonawcy zostanie wypłacone wynagrodzenie.</w:t>
      </w:r>
    </w:p>
    <w:p w14:paraId="02ABFEF4" w14:textId="59F9245A" w:rsidR="00C70DED" w:rsidRPr="000D3078" w:rsidRDefault="007B763C" w:rsidP="00775B61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 w:rsidRPr="00BC767C">
        <w:rPr>
          <w:rFonts w:ascii="Times New Roman" w:hAnsi="Times New Roman" w:cs="Times New Roman"/>
          <w:sz w:val="24"/>
          <w:szCs w:val="24"/>
        </w:rPr>
        <w:t>Zamawiający dopuszcza możliwość udzielenia wyłonionemu Wykonawcy zamówień uzupełniających, w wysokości nieprzekraczającej 50% wartości zamówienia podstawowego, w przypadkach i na warunkach określonych w Wytycznych, w razie pojawienia się takiej potrzeby w Projekcie</w:t>
      </w:r>
      <w:r w:rsidR="001248D7">
        <w:rPr>
          <w:rFonts w:ascii="Times New Roman" w:hAnsi="Times New Roman" w:cs="Times New Roman"/>
          <w:sz w:val="24"/>
          <w:szCs w:val="24"/>
        </w:rPr>
        <w:t>.</w:t>
      </w:r>
    </w:p>
    <w:p w14:paraId="059018DE" w14:textId="77777777" w:rsidR="000D3078" w:rsidRPr="00B2599B" w:rsidRDefault="000D3078" w:rsidP="000D3078">
      <w:pPr>
        <w:pStyle w:val="Akapitzlist"/>
        <w:spacing w:before="120" w:after="120" w:line="360" w:lineRule="auto"/>
        <w:ind w:left="502"/>
        <w:jc w:val="both"/>
        <w:rPr>
          <w:rFonts w:ascii="Times New Roman" w:hAnsi="Times New Roman" w:cs="Times New Roman"/>
          <w:sz w:val="24"/>
        </w:rPr>
      </w:pPr>
    </w:p>
    <w:p w14:paraId="1B60901D" w14:textId="77777777" w:rsidR="007B763C" w:rsidRDefault="007B763C" w:rsidP="00041F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36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4676F65A" w14:textId="76150F75" w:rsidR="003F58FB" w:rsidRPr="001E4335" w:rsidRDefault="003F58FB" w:rsidP="003F58FB">
      <w:pPr>
        <w:pStyle w:val="Akapitzlist"/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335">
        <w:rPr>
          <w:rFonts w:ascii="Times New Roman" w:hAnsi="Times New Roman" w:cs="Times New Roman"/>
          <w:b/>
          <w:sz w:val="24"/>
          <w:szCs w:val="24"/>
        </w:rPr>
        <w:t>SALE SZKOLENIOWE</w:t>
      </w:r>
      <w:r w:rsidR="001E4335" w:rsidRPr="001E4335">
        <w:rPr>
          <w:rFonts w:ascii="Times New Roman" w:hAnsi="Times New Roman" w:cs="Times New Roman"/>
          <w:b/>
          <w:sz w:val="24"/>
          <w:szCs w:val="24"/>
        </w:rPr>
        <w:t xml:space="preserve"> (usługi hotelarskie w zakresie spotkań i konferencji – zapewnienie sali szkoleniowej  - kod CPV 5512)</w:t>
      </w:r>
    </w:p>
    <w:p w14:paraId="07B2A467" w14:textId="11267030" w:rsidR="003F58FB" w:rsidRPr="00F3411D" w:rsidRDefault="003F58FB" w:rsidP="00F3411D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 xml:space="preserve">Wynajem </w:t>
      </w:r>
      <w:proofErr w:type="spellStart"/>
      <w:r w:rsidRPr="003F58FB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3F58FB">
        <w:rPr>
          <w:rFonts w:ascii="Times New Roman" w:hAnsi="Times New Roman" w:cs="Times New Roman"/>
          <w:sz w:val="24"/>
          <w:szCs w:val="24"/>
        </w:rPr>
        <w:t xml:space="preserve"> na szkolenia </w:t>
      </w:r>
      <w:r w:rsidR="00F3411D">
        <w:rPr>
          <w:rFonts w:ascii="Times New Roman" w:hAnsi="Times New Roman" w:cs="Times New Roman"/>
          <w:sz w:val="24"/>
          <w:szCs w:val="24"/>
        </w:rPr>
        <w:t>dwudniowe</w:t>
      </w:r>
      <w:r w:rsidR="000D3078">
        <w:rPr>
          <w:rFonts w:ascii="Times New Roman" w:hAnsi="Times New Roman" w:cs="Times New Roman"/>
          <w:sz w:val="24"/>
          <w:szCs w:val="24"/>
        </w:rPr>
        <w:t>.</w:t>
      </w:r>
    </w:p>
    <w:p w14:paraId="6B59BDA3" w14:textId="27BD2FA3" w:rsidR="003F58FB" w:rsidRPr="003F58FB" w:rsidRDefault="00307250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realizowane dla grup</w:t>
      </w:r>
      <w:r>
        <w:rPr>
          <w:rFonts w:ascii="Times New Roman" w:hAnsi="Times New Roman" w:cs="Times New Roman"/>
          <w:sz w:val="24"/>
          <w:szCs w:val="24"/>
        </w:rPr>
        <w:t>: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</w:t>
      </w:r>
      <w:r w:rsidR="00DB2FC1" w:rsidRPr="0031612A">
        <w:rPr>
          <w:rFonts w:ascii="Times New Roman" w:hAnsi="Times New Roman" w:cs="Times New Roman"/>
          <w:sz w:val="24"/>
          <w:szCs w:val="24"/>
        </w:rPr>
        <w:t>3</w:t>
      </w:r>
      <w:r w:rsidR="003F58FB" w:rsidRPr="0031612A">
        <w:rPr>
          <w:rFonts w:ascii="Times New Roman" w:hAnsi="Times New Roman" w:cs="Times New Roman"/>
          <w:sz w:val="24"/>
          <w:szCs w:val="24"/>
        </w:rPr>
        <w:t>0 osobow</w:t>
      </w:r>
      <w:r w:rsidR="00DB2FC1" w:rsidRPr="0031612A">
        <w:rPr>
          <w:rFonts w:ascii="Times New Roman" w:hAnsi="Times New Roman" w:cs="Times New Roman"/>
          <w:sz w:val="24"/>
          <w:szCs w:val="24"/>
        </w:rPr>
        <w:t>ej</w:t>
      </w:r>
      <w:r w:rsidR="003F58FB" w:rsidRPr="003F58FB">
        <w:rPr>
          <w:rFonts w:ascii="Times New Roman" w:hAnsi="Times New Roman" w:cs="Times New Roman"/>
          <w:sz w:val="24"/>
          <w:szCs w:val="24"/>
        </w:rPr>
        <w:t xml:space="preserve"> +/</w:t>
      </w:r>
      <w:r w:rsidR="003F58FB" w:rsidRPr="00307250">
        <w:rPr>
          <w:rFonts w:ascii="Times New Roman" w:hAnsi="Times New Roman" w:cs="Times New Roman"/>
          <w:sz w:val="24"/>
          <w:szCs w:val="24"/>
        </w:rPr>
        <w:t xml:space="preserve">-2os. </w:t>
      </w:r>
      <w:r w:rsidR="003F58FB" w:rsidRPr="003F58FB">
        <w:rPr>
          <w:rFonts w:ascii="Times New Roman" w:hAnsi="Times New Roman" w:cs="Times New Roman"/>
          <w:sz w:val="24"/>
          <w:szCs w:val="24"/>
        </w:rPr>
        <w:t>– jedna sala,</w:t>
      </w:r>
      <w:r>
        <w:rPr>
          <w:rFonts w:ascii="Times New Roman" w:hAnsi="Times New Roman" w:cs="Times New Roman"/>
          <w:sz w:val="24"/>
          <w:szCs w:val="24"/>
        </w:rPr>
        <w:t xml:space="preserve"> i 2 grup 15 osobowych </w:t>
      </w:r>
      <w:r w:rsidRPr="00307250">
        <w:rPr>
          <w:rFonts w:ascii="Times New Roman" w:hAnsi="Times New Roman" w:cs="Times New Roman"/>
          <w:sz w:val="24"/>
          <w:szCs w:val="24"/>
        </w:rPr>
        <w:t>+/- 2 os.</w:t>
      </w:r>
    </w:p>
    <w:p w14:paraId="6CCCF539" w14:textId="5F0BB129" w:rsidR="003F58FB" w:rsidRPr="003F58FB" w:rsidRDefault="003F58FB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 xml:space="preserve">Szkolenia będą odbywały się, w okresie od </w:t>
      </w:r>
      <w:r w:rsidR="00F3411D">
        <w:rPr>
          <w:rFonts w:ascii="Times New Roman" w:hAnsi="Times New Roman" w:cs="Times New Roman"/>
          <w:sz w:val="24"/>
          <w:szCs w:val="24"/>
        </w:rPr>
        <w:t>marca 2020</w:t>
      </w:r>
      <w:r w:rsidRPr="003F58FB">
        <w:rPr>
          <w:rFonts w:ascii="Times New Roman" w:hAnsi="Times New Roman" w:cs="Times New Roman"/>
          <w:sz w:val="24"/>
          <w:szCs w:val="24"/>
        </w:rPr>
        <w:t xml:space="preserve"> roku do </w:t>
      </w:r>
      <w:r w:rsidR="001248D7" w:rsidRPr="000D3078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307250" w:rsidRPr="000D3078">
        <w:rPr>
          <w:rFonts w:ascii="Times New Roman" w:hAnsi="Times New Roman" w:cs="Times New Roman"/>
          <w:sz w:val="24"/>
          <w:szCs w:val="24"/>
        </w:rPr>
        <w:t>2</w:t>
      </w:r>
      <w:r w:rsidR="00307250">
        <w:rPr>
          <w:rFonts w:ascii="Times New Roman" w:hAnsi="Times New Roman" w:cs="Times New Roman"/>
          <w:sz w:val="24"/>
          <w:szCs w:val="24"/>
        </w:rPr>
        <w:t>020</w:t>
      </w:r>
      <w:r w:rsidRPr="003F58FB">
        <w:rPr>
          <w:rFonts w:ascii="Times New Roman" w:hAnsi="Times New Roman" w:cs="Times New Roman"/>
          <w:sz w:val="24"/>
          <w:szCs w:val="24"/>
        </w:rPr>
        <w:t xml:space="preserve"> roku,</w:t>
      </w:r>
    </w:p>
    <w:p w14:paraId="2963E866" w14:textId="77777777" w:rsidR="003F58FB" w:rsidRPr="003F58FB" w:rsidRDefault="003F58FB" w:rsidP="00DB2FC1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>Terminy mogą ulec zmianie, z zastrzeżeniem zachowania ram czasowych realizacji projektu.</w:t>
      </w:r>
    </w:p>
    <w:p w14:paraId="0AA3E4E6" w14:textId="3BF83836" w:rsidR="003F58FB" w:rsidRDefault="003F58FB" w:rsidP="003F58FB">
      <w:pPr>
        <w:pStyle w:val="Akapitzlist"/>
        <w:numPr>
          <w:ilvl w:val="0"/>
          <w:numId w:val="31"/>
        </w:numPr>
        <w:spacing w:before="120" w:after="12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8FB">
        <w:rPr>
          <w:rFonts w:ascii="Times New Roman" w:hAnsi="Times New Roman" w:cs="Times New Roman"/>
          <w:sz w:val="24"/>
          <w:szCs w:val="24"/>
        </w:rPr>
        <w:t>L</w:t>
      </w:r>
      <w:r w:rsidR="001E4335">
        <w:rPr>
          <w:rFonts w:ascii="Times New Roman" w:hAnsi="Times New Roman" w:cs="Times New Roman"/>
          <w:sz w:val="24"/>
          <w:szCs w:val="24"/>
        </w:rPr>
        <w:t xml:space="preserve">okalizacja </w:t>
      </w:r>
      <w:proofErr w:type="spellStart"/>
      <w:r w:rsidR="001E433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702CF3">
        <w:rPr>
          <w:rFonts w:ascii="Times New Roman" w:hAnsi="Times New Roman" w:cs="Times New Roman"/>
          <w:sz w:val="24"/>
          <w:szCs w:val="24"/>
        </w:rPr>
        <w:t>,</w:t>
      </w:r>
      <w:r w:rsidR="001E4335">
        <w:rPr>
          <w:rFonts w:ascii="Times New Roman" w:hAnsi="Times New Roman" w:cs="Times New Roman"/>
          <w:sz w:val="24"/>
          <w:szCs w:val="24"/>
        </w:rPr>
        <w:t xml:space="preserve"> liczba szkoleń</w:t>
      </w:r>
      <w:r w:rsidR="00702CF3">
        <w:rPr>
          <w:rFonts w:ascii="Times New Roman" w:hAnsi="Times New Roman" w:cs="Times New Roman"/>
          <w:sz w:val="24"/>
          <w:szCs w:val="24"/>
        </w:rPr>
        <w:t xml:space="preserve"> i standard</w:t>
      </w:r>
      <w:r w:rsidR="000D3078">
        <w:rPr>
          <w:rFonts w:ascii="Times New Roman" w:hAnsi="Times New Roman" w:cs="Times New Roman"/>
          <w:sz w:val="24"/>
          <w:szCs w:val="24"/>
        </w:rPr>
        <w:t>:</w:t>
      </w:r>
    </w:p>
    <w:p w14:paraId="4760ABF4" w14:textId="77777777" w:rsid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F8BB9" w14:textId="77777777" w:rsid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E273A" w14:textId="77777777" w:rsidR="000D3078" w:rsidRPr="000D3078" w:rsidRDefault="000D3078" w:rsidP="000D307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2989"/>
        <w:tblW w:w="92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429F" w:rsidRPr="006D058E" w14:paraId="267D7E1F" w14:textId="77777777" w:rsidTr="00A9429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2BD3" w14:textId="77777777" w:rsidR="00A9429F" w:rsidRPr="000E2F47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GRUPA „I”</w:t>
            </w:r>
          </w:p>
          <w:p w14:paraId="42E5E3DE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- UCZESTNICZKI I UCZESTNICY Z 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POZIOM</w:t>
            </w: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U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KRAJOW</w:t>
            </w: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EGO I WOJEWÓDZKIEGO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</w:t>
            </w:r>
          </w:p>
          <w:p w14:paraId="0863878F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30 OSÓB – 1 grupa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1D23" w14:textId="77777777" w:rsidR="00A9429F" w:rsidRPr="000E2F47" w:rsidRDefault="00A9429F" w:rsidP="00A942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GRUPA „II”</w:t>
            </w:r>
          </w:p>
          <w:p w14:paraId="4EEEBDA7" w14:textId="77777777" w:rsidR="00A9429F" w:rsidRPr="006D058E" w:rsidRDefault="00A9429F" w:rsidP="00A9429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-  UCZESTNICZKI I UCZESTNICY Z 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POZIOM</w:t>
            </w: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U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</w:t>
            </w: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REGIONALNEGO</w:t>
            </w: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 </w:t>
            </w:r>
          </w:p>
          <w:p w14:paraId="37EE85E9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30 OSÓB – 1 grupa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181B" w14:textId="77777777" w:rsidR="00A9429F" w:rsidRPr="000E2F47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GRUPA „III”</w:t>
            </w:r>
          </w:p>
          <w:p w14:paraId="506DA331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0E2F47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 xml:space="preserve">-  UCZESTNICZKI I UCZESTNICY PRZYGOTOWYWANI DO IDS– </w:t>
            </w:r>
          </w:p>
          <w:p w14:paraId="191A7169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hd w:val="clear" w:color="auto" w:fill="FFFF00"/>
              </w:rPr>
            </w:pPr>
            <w:r w:rsidRPr="006D058E">
              <w:rPr>
                <w:rFonts w:ascii="Times New Roman" w:eastAsia="Calibri" w:hAnsi="Times New Roman" w:cs="Times New Roman"/>
                <w:b/>
                <w:shd w:val="clear" w:color="auto" w:fill="FFFF00"/>
              </w:rPr>
              <w:t>30 OSÓB – 1 grupa</w:t>
            </w:r>
          </w:p>
        </w:tc>
      </w:tr>
      <w:tr w:rsidR="00A9429F" w:rsidRPr="006D058E" w14:paraId="55FCC073" w14:textId="77777777" w:rsidTr="00A9429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2ED9" w14:textId="77777777" w:rsidR="00A9429F" w:rsidRPr="006D058E" w:rsidRDefault="00A9429F" w:rsidP="00A94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67E0E86" w14:textId="19486C70" w:rsidR="00A9429F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 xml:space="preserve">1 SZKOLENIE - Warszawa – </w:t>
            </w:r>
            <w:r w:rsidRPr="000E2F47">
              <w:rPr>
                <w:rFonts w:ascii="Times New Roman" w:eastAsia="Calibri" w:hAnsi="Times New Roman" w:cs="Times New Roman"/>
              </w:rPr>
              <w:t xml:space="preserve">27-28 </w:t>
            </w:r>
            <w:r w:rsidR="00F3279A">
              <w:rPr>
                <w:rFonts w:ascii="Times New Roman" w:eastAsia="Calibri" w:hAnsi="Times New Roman" w:cs="Times New Roman"/>
              </w:rPr>
              <w:t>marca</w:t>
            </w:r>
            <w:r w:rsidRPr="000E2F47">
              <w:rPr>
                <w:rFonts w:ascii="Times New Roman" w:eastAsia="Calibri" w:hAnsi="Times New Roman" w:cs="Times New Roman"/>
              </w:rPr>
              <w:t xml:space="preserve"> 2020</w:t>
            </w:r>
          </w:p>
          <w:p w14:paraId="0D0026C4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14:paraId="59DBD8E3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 xml:space="preserve">2 SZKOLENIE </w:t>
            </w:r>
          </w:p>
          <w:p w14:paraId="621C5255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>(16 GODZIN)</w:t>
            </w:r>
          </w:p>
          <w:p w14:paraId="738F66DC" w14:textId="77777777" w:rsidR="00A9429F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E2F47">
              <w:rPr>
                <w:rFonts w:ascii="Times New Roman" w:eastAsia="Calibri" w:hAnsi="Times New Roman" w:cs="Times New Roman"/>
              </w:rPr>
              <w:t>Katowice</w:t>
            </w:r>
            <w:r w:rsidRPr="006D058E">
              <w:rPr>
                <w:rFonts w:ascii="Times New Roman" w:eastAsia="Calibri" w:hAnsi="Times New Roman" w:cs="Times New Roman"/>
              </w:rPr>
              <w:t xml:space="preserve"> – </w:t>
            </w:r>
            <w:r w:rsidRPr="000E2F47">
              <w:rPr>
                <w:rFonts w:ascii="Times New Roman" w:eastAsia="Calibri" w:hAnsi="Times New Roman" w:cs="Times New Roman"/>
              </w:rPr>
              <w:t>24-25 kwietnia 2020</w:t>
            </w:r>
          </w:p>
          <w:p w14:paraId="5F69F9E9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7FA54060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 xml:space="preserve">3 SZKOLENIE </w:t>
            </w:r>
          </w:p>
          <w:p w14:paraId="01A38FD3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>(16 GODZIN)</w:t>
            </w:r>
          </w:p>
          <w:p w14:paraId="7AD14952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E2F47">
              <w:rPr>
                <w:rFonts w:ascii="Times New Roman" w:eastAsia="Calibri" w:hAnsi="Times New Roman" w:cs="Times New Roman"/>
              </w:rPr>
              <w:t>Poznań</w:t>
            </w:r>
            <w:r w:rsidRPr="006D058E">
              <w:rPr>
                <w:rFonts w:ascii="Times New Roman" w:eastAsia="Calibri" w:hAnsi="Times New Roman" w:cs="Times New Roman"/>
              </w:rPr>
              <w:t xml:space="preserve"> – </w:t>
            </w:r>
            <w:r w:rsidRPr="000E2F47">
              <w:rPr>
                <w:rFonts w:ascii="Times New Roman" w:eastAsia="Calibri" w:hAnsi="Times New Roman" w:cs="Times New Roman"/>
              </w:rPr>
              <w:t>22-23 maja 2020</w:t>
            </w:r>
          </w:p>
          <w:p w14:paraId="49F6CD6B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1C336634" w14:textId="77777777" w:rsidR="00A9429F" w:rsidRPr="006D058E" w:rsidRDefault="00A9429F" w:rsidP="00A94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E494AE" w14:textId="77777777" w:rsidR="00A9429F" w:rsidRPr="006D058E" w:rsidRDefault="00A9429F" w:rsidP="00A94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28D577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129D" w14:textId="77777777" w:rsidR="00A9429F" w:rsidRDefault="00A9429F" w:rsidP="00A94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E10FD0" w14:textId="3B4B4F1C" w:rsidR="00A9429F" w:rsidRDefault="00A9429F" w:rsidP="00A9429F">
            <w:pPr>
              <w:pStyle w:val="Akapitzlist"/>
              <w:numPr>
                <w:ilvl w:val="0"/>
                <w:numId w:val="36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Pr="000E2F47">
              <w:rPr>
                <w:rFonts w:ascii="Times New Roman" w:eastAsia="Calibri" w:hAnsi="Times New Roman" w:cs="Times New Roman"/>
              </w:rPr>
              <w:t xml:space="preserve">SZKOLENIE – </w:t>
            </w:r>
            <w:r w:rsidRPr="000E2F47">
              <w:t xml:space="preserve"> </w:t>
            </w:r>
            <w:r w:rsidRPr="000E2F47">
              <w:rPr>
                <w:rFonts w:ascii="Times New Roman" w:eastAsia="Calibri" w:hAnsi="Times New Roman" w:cs="Times New Roman"/>
              </w:rPr>
              <w:t xml:space="preserve">Warszawa – 27-28 </w:t>
            </w:r>
            <w:r w:rsidR="00F3279A">
              <w:rPr>
                <w:rFonts w:ascii="Times New Roman" w:eastAsia="Calibri" w:hAnsi="Times New Roman" w:cs="Times New Roman"/>
              </w:rPr>
              <w:t>marca</w:t>
            </w:r>
            <w:r w:rsidRPr="000E2F47">
              <w:rPr>
                <w:rFonts w:ascii="Times New Roman" w:eastAsia="Calibri" w:hAnsi="Times New Roman" w:cs="Times New Roman"/>
              </w:rPr>
              <w:t xml:space="preserve"> 2020</w:t>
            </w:r>
          </w:p>
          <w:p w14:paraId="4228854A" w14:textId="77777777" w:rsidR="00A9429F" w:rsidRPr="000E2F47" w:rsidRDefault="00A9429F" w:rsidP="00A9429F">
            <w:pPr>
              <w:pStyle w:val="Akapitzlist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8E42D9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6D058E">
              <w:rPr>
                <w:rFonts w:ascii="Times New Roman" w:eastAsia="Calibri" w:hAnsi="Times New Roman" w:cs="Times New Roman"/>
              </w:rPr>
              <w:t>SZKOLENIE</w:t>
            </w:r>
          </w:p>
          <w:p w14:paraId="17A745F1" w14:textId="77777777" w:rsidR="00A9429F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E2F47">
              <w:rPr>
                <w:rFonts w:ascii="Times New Roman" w:eastAsia="Calibri" w:hAnsi="Times New Roman" w:cs="Times New Roman"/>
              </w:rPr>
              <w:t>Katowice</w:t>
            </w:r>
            <w:r w:rsidRPr="006D058E">
              <w:rPr>
                <w:rFonts w:ascii="Times New Roman" w:eastAsia="Calibri" w:hAnsi="Times New Roman" w:cs="Times New Roman"/>
              </w:rPr>
              <w:t xml:space="preserve"> – </w:t>
            </w:r>
            <w:r w:rsidRPr="000E2F47">
              <w:rPr>
                <w:rFonts w:ascii="Times New Roman" w:eastAsia="Calibri" w:hAnsi="Times New Roman" w:cs="Times New Roman"/>
              </w:rPr>
              <w:t>24-25 kwietnia 2020</w:t>
            </w:r>
          </w:p>
          <w:p w14:paraId="0732F07E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4840BF41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>3 SZKOLENIE</w:t>
            </w:r>
          </w:p>
          <w:p w14:paraId="76F60444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0E2F47">
              <w:rPr>
                <w:rFonts w:ascii="Times New Roman" w:eastAsia="Calibri" w:hAnsi="Times New Roman" w:cs="Times New Roman"/>
              </w:rPr>
              <w:t>Poznań</w:t>
            </w:r>
            <w:r w:rsidRPr="006D058E">
              <w:rPr>
                <w:rFonts w:ascii="Times New Roman" w:eastAsia="Calibri" w:hAnsi="Times New Roman" w:cs="Times New Roman"/>
              </w:rPr>
              <w:t xml:space="preserve"> – </w:t>
            </w:r>
            <w:r w:rsidRPr="000E2F47">
              <w:rPr>
                <w:rFonts w:ascii="Times New Roman" w:eastAsia="Calibri" w:hAnsi="Times New Roman" w:cs="Times New Roman"/>
              </w:rPr>
              <w:t>22-23 maja 2020</w:t>
            </w:r>
          </w:p>
          <w:p w14:paraId="570E94DF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657205B4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AA4C" w14:textId="77777777" w:rsidR="00A9429F" w:rsidRPr="006D058E" w:rsidRDefault="00A9429F" w:rsidP="00A9429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1FF12A1" w14:textId="4FFA7E1F" w:rsidR="00A9429F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 xml:space="preserve">1 SZKOLENIE – Warszawa – </w:t>
            </w:r>
            <w:r w:rsidR="00C743AF">
              <w:rPr>
                <w:rFonts w:ascii="Times New Roman" w:eastAsia="Calibri" w:hAnsi="Times New Roman" w:cs="Times New Roman"/>
              </w:rPr>
              <w:t>20-21</w:t>
            </w:r>
            <w:bookmarkStart w:id="7" w:name="_GoBack"/>
            <w:bookmarkEnd w:id="7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3279A">
              <w:rPr>
                <w:rFonts w:ascii="Times New Roman" w:eastAsia="Calibri" w:hAnsi="Times New Roman" w:cs="Times New Roman"/>
              </w:rPr>
              <w:t xml:space="preserve">marca </w:t>
            </w:r>
            <w:r>
              <w:rPr>
                <w:rFonts w:ascii="Times New Roman" w:eastAsia="Calibri" w:hAnsi="Times New Roman" w:cs="Times New Roman"/>
              </w:rPr>
              <w:t>2020</w:t>
            </w:r>
          </w:p>
          <w:p w14:paraId="617A8F57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  <w:p w14:paraId="35D9E954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>2 SZKOLENIE</w:t>
            </w:r>
          </w:p>
          <w:p w14:paraId="03D90480" w14:textId="532F0EAD" w:rsidR="00A9429F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Katowice</w:t>
            </w:r>
            <w:r w:rsidRPr="006D058E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 xml:space="preserve">8-9 </w:t>
            </w:r>
            <w:r w:rsidR="00F3279A">
              <w:rPr>
                <w:rFonts w:ascii="Times New Roman" w:eastAsia="Calibri" w:hAnsi="Times New Roman" w:cs="Times New Roman"/>
              </w:rPr>
              <w:t>maja</w:t>
            </w:r>
            <w:r>
              <w:rPr>
                <w:rFonts w:ascii="Times New Roman" w:eastAsia="Calibri" w:hAnsi="Times New Roman" w:cs="Times New Roman"/>
              </w:rPr>
              <w:t xml:space="preserve"> 2020</w:t>
            </w:r>
          </w:p>
          <w:p w14:paraId="378E52D4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14:paraId="6A0C6EEC" w14:textId="77777777" w:rsidR="00A9429F" w:rsidRPr="006D058E" w:rsidRDefault="00A9429F" w:rsidP="00A9429F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58E">
              <w:rPr>
                <w:rFonts w:ascii="Times New Roman" w:eastAsia="Calibri" w:hAnsi="Times New Roman" w:cs="Times New Roman"/>
              </w:rPr>
              <w:t>3 SZKOLENIE</w:t>
            </w:r>
          </w:p>
          <w:p w14:paraId="7A0840C0" w14:textId="77777777" w:rsidR="00A9429F" w:rsidRPr="006D058E" w:rsidRDefault="00A9429F" w:rsidP="00A9429F">
            <w:pPr>
              <w:autoSpaceDE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Poznań – 5-6 czerwca 2020</w:t>
            </w:r>
          </w:p>
          <w:p w14:paraId="29A910F8" w14:textId="77777777" w:rsidR="00A9429F" w:rsidRPr="006D058E" w:rsidRDefault="00A9429F" w:rsidP="00A9429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C90F5F7" w14:textId="77777777" w:rsidR="003F58FB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DA231" w14:textId="6F0127A8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Standard </w:t>
      </w:r>
      <w:proofErr w:type="spellStart"/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sala powinna spełniać wszystkie wymagania bezpieczeństwa i higieny pracy stawiane pomieszczeniom, w których organizowane są szkolenia. W sali będzie możliwość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ustawienia warsztatowego (5 sześcioosobowych stołów wraz z krzesłami dla 30 osób plus stół trenerski)</w:t>
      </w:r>
      <w:r w:rsidR="00A24C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podkowę (+2 trenerów – razem 32 osoby +/- 2os.</w:t>
      </w:r>
      <w:r w:rsidR="00307250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3 pięcioosobowe stoły wraz z krzesłami</w:t>
      </w:r>
    </w:p>
    <w:p w14:paraId="0F43EAAD" w14:textId="55D8C403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Sale muszą znajdować się w takim miejscu, aby odległość od głównego dworca kolejowego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danym mieście nie przekraczała 10 km i gwarantowała szybki i wygodny dojazd komunikacją miejską (maksymalnie </w:t>
      </w:r>
      <w:r w:rsidR="00C4195E">
        <w:rPr>
          <w:rFonts w:ascii="Times New Roman" w:hAnsi="Times New Roman" w:cs="Times New Roman"/>
          <w:color w:val="000000"/>
          <w:sz w:val="24"/>
          <w:szCs w:val="24"/>
        </w:rPr>
        <w:t>45 minut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jazdy uwzględniając korki). Budynek, w którym mieszczą się sale szkoleniowe musi być położony w odległości nie większej niż 300 m od najbliższego przystanku komunikacji miejskiej.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 Sale szkoleniowe będą zlokalizowane w tym samym budynku co noclegi.</w:t>
      </w:r>
    </w:p>
    <w:p w14:paraId="3B8E9D27" w14:textId="218D1230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Prosimy o dołączenie do oferty pliku ze zdjęciami p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roponowanych </w:t>
      </w:r>
      <w:proofErr w:type="spellStart"/>
      <w:r w:rsidR="00CC5ED7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 (maksymalnie 2).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W przypadku nie spełnienia standardów (pomieszczenie z oknami, nieuszkodzone meble, klimatyzacja, winda w przypadku </w:t>
      </w:r>
      <w:proofErr w:type="spellStart"/>
      <w:r w:rsidRPr="00705BD7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na piętrze) oraz znacznych rozbieżności pomiędzy zdjęciami, a stanem faktycznym </w:t>
      </w:r>
      <w:proofErr w:type="spellStart"/>
      <w:r w:rsidRPr="00705BD7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>, Zlec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eniodawca zastrzega sobie praw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do rezygnacji z oferty i zaproszenia do współpracy kolejnego Oferenta z listy.</w:t>
      </w:r>
    </w:p>
    <w:p w14:paraId="692FC4BF" w14:textId="5DB5A782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Wyposażenie </w:t>
      </w:r>
      <w:proofErr w:type="spellStart"/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: sprzęt multimedialny niezbędny do przeprowadzenie szkolenia: laptop, projektor multimedialny, ekran lub biała (bardzo jasna) ściana, łącze internetowe (stałe, </w:t>
      </w:r>
      <w:proofErr w:type="spellStart"/>
      <w:r w:rsidRPr="00705BD7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>), inne dodatkowe elementy: flipchart, blok papierowy i flamastry (uzupełniane w razie potrzeby).</w:t>
      </w:r>
    </w:p>
    <w:p w14:paraId="689BBC9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W przypadku obecności osób niepełnosprawnych (niepełnosprawność ruchowa) Wykonawca zapewni im dostęp do sali/</w:t>
      </w:r>
      <w:proofErr w:type="spellStart"/>
      <w:r w:rsidRPr="00705BD7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oraz zapewni toaletę przystosowaną dla osób niepełnosprawnych.</w:t>
      </w:r>
    </w:p>
    <w:p w14:paraId="399EA13B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Dostępność </w:t>
      </w:r>
      <w:proofErr w:type="spellStart"/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na szkolenia w godzinach: 09.00- 20.00.</w:t>
      </w:r>
    </w:p>
    <w:p w14:paraId="159C2D00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Zapewnienie osoby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z obsługi do bieżącego rozwiązywania ewentualnych problemów technicznych itp. w trakcie szkolenia.</w:t>
      </w:r>
    </w:p>
    <w:p w14:paraId="2377274D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Udostępnienie dla osoby obsługującej szkolenia miejsca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na stanowisko recepcji (co najmniej stół i krzesło).</w:t>
      </w:r>
    </w:p>
    <w:p w14:paraId="2D2B87B2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Udostępnienie miejsca na przechowywanie odzieży wierzchniej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(np. szatnia) oraz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bezpłatnych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miejsc parkingowych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dla co najmniej 2 samochodów.</w:t>
      </w:r>
    </w:p>
    <w:p w14:paraId="7A017F8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Możliwość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przyklejenia lub umieszczenia w inny sposób przy drzwiach wejściowych (np. na stojakach), na drodze do </w:t>
      </w:r>
      <w:proofErr w:type="spellStart"/>
      <w:r w:rsidRPr="00705BD7">
        <w:rPr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i w salach plakatu, programu szkolenia, itp.</w:t>
      </w:r>
    </w:p>
    <w:p w14:paraId="3168484A" w14:textId="7C223550" w:rsidR="001E4335" w:rsidRPr="001E4335" w:rsidRDefault="0003412F" w:rsidP="000D307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WYŻYWIENIE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(usługi restauracyjne i dotyczące podawania posiłków – zapewnienie wyżywienia oraz organizacja serwisu kawowego kod CPV 5530)</w:t>
      </w:r>
    </w:p>
    <w:p w14:paraId="2685F293" w14:textId="08A9FB81" w:rsidR="0003412F" w:rsidRPr="001E4335" w:rsidRDefault="0003412F" w:rsidP="000D3078">
      <w:pPr>
        <w:pStyle w:val="Akapitzlist"/>
        <w:autoSpaceDE w:val="0"/>
        <w:autoSpaceDN w:val="0"/>
        <w:adjustRightInd w:val="0"/>
        <w:spacing w:after="0" w:line="360" w:lineRule="auto"/>
        <w:ind w:left="86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dla 30 osób +/- 2 osoby</w:t>
      </w:r>
      <w:r w:rsidR="00307250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 15 osób +/- 2 osoby ( w zależności od grupy)</w:t>
      </w:r>
    </w:p>
    <w:p w14:paraId="7BB7C28C" w14:textId="2925BEE6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Przerwa kawowa (1</w:t>
      </w:r>
      <w:r w:rsidR="00124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dzień szkolenia)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– całodniowa, uzupełniana w razie potrzeby: kawa, herbata, ciasteczka lub ciasto, owoce, woda gazowana, niegazowana, mleko lub śmietanka do kawy, cukier i słodzik.</w:t>
      </w:r>
    </w:p>
    <w:p w14:paraId="53AF6A32" w14:textId="1CE7FB6C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Szkolenia będę odbywały się w godzinach 10.00 – 18.00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89EB6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Przerwa kawowa powinna być przygotowana na przyjazd uczestników szkoleń, nie później niż pół godziny przed rozpoczęciem szkolenia.</w:t>
      </w:r>
    </w:p>
    <w:p w14:paraId="45180C08" w14:textId="547D29CE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Obiad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248D7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24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1248D7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dzień szkolenia)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– składający się z zupy, drugiego dania (mięsnego i wegetariańskiego do wyboru), wody gazowanej i niegazowanej i soków owocowych –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pierwszego i 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drugiego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dnia (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os. uczestników szkolenia +/-2os.+ 2 trenerów). Zapewnienie zamiennie posiłków dla osób ze specjalnymi potrzebami żywieniowymi (np. dieta bezglutenowa).</w:t>
      </w:r>
    </w:p>
    <w:p w14:paraId="46926B4B" w14:textId="6A0B30C0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Kolacja 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 i 2 dzień szkolenia)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05BD7">
        <w:rPr>
          <w:rFonts w:ascii="Times New Roman" w:hAnsi="Times New Roman" w:cs="Times New Roman"/>
          <w:sz w:val="24"/>
          <w:szCs w:val="24"/>
        </w:rPr>
        <w:t xml:space="preserve">- składająca się przynajmniej z jednego dania głównego na ciepło, pieczywa, wyboru wędlin i serów, wyboru świeżych warzyw i owoców, kawy, herbaty, śmietanki do kawy, soku, wody gazowanej i niegazowanej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48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os. uczestników szkolenia +/-2os.+ 2 trenerów). Zapewnienie zamiennie posiłków dla osób ze specjalnymi potrzebami żywieniowymi (np. dieta bezglutenowa).</w:t>
      </w:r>
    </w:p>
    <w:p w14:paraId="7A2AF4A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4. Zapotrzebowanie będzie zgłoszone z odpowiednim wyprzedzeniem i potwierdzone na 2 dni przed szkoleniem. Należy podać przykładowe MENU.</w:t>
      </w:r>
    </w:p>
    <w:p w14:paraId="5CF8DE1F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5. Wyżywienie musi być zapewnione w tym samym budynku co sala szkoleniowa.</w:t>
      </w:r>
    </w:p>
    <w:p w14:paraId="526E264C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6. Każde szkolenie to kolejno: obiad (dla wszystkich uczestników), kolacja i śniadanie (dla osób korzystających z noclegów).</w:t>
      </w:r>
    </w:p>
    <w:p w14:paraId="66C0260C" w14:textId="5C5AC34B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NOCLEGI ZE ŚNIADANIEM </w:t>
      </w:r>
      <w:r w:rsid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(h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otelarskie usługi noclegowe – zapewnienie nocl</w:t>
      </w:r>
      <w:r w:rsid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egów dla uczestników szkolenia </w:t>
      </w:r>
      <w:r w:rsidR="001E4335" w:rsidRPr="001E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kod CPV 5511)</w:t>
      </w:r>
    </w:p>
    <w:p w14:paraId="74807E89" w14:textId="1700B514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1. Pokoje jednoosobowe z łazienkami i wliczonym w cenę śniadaniem. </w:t>
      </w:r>
    </w:p>
    <w:p w14:paraId="0083485B" w14:textId="57A5B99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2. Pokoje jednoosobowe lub dwuosobowe z łazienkami dla uczestników szkolenia. Cena pokoju zawiera koszt śniadania i kolacji. Zapotrzebowanie będzie zgłaszane na bieżąco przed szkoleniami (maksymalnie 2</w:t>
      </w:r>
      <w:r w:rsidR="00A9429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osób +/-2).</w:t>
      </w:r>
    </w:p>
    <w:p w14:paraId="68A39494" w14:textId="016D27F9" w:rsidR="0003412F" w:rsidRPr="00705BD7" w:rsidRDefault="001248D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. Pokoje powinny znajdować się w tym samym budynku co szkolenia. </w:t>
      </w:r>
    </w:p>
    <w:p w14:paraId="041ED987" w14:textId="20E4241D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 STANDARDY</w:t>
      </w:r>
      <w:r w:rsidR="00702C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WSPÓLNE DLA USŁUG</w:t>
      </w:r>
    </w:p>
    <w:p w14:paraId="2E8BAFD0" w14:textId="6FA8B100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Sale szkoleniowe, posiłki i noclegi mają być zapewnione w hotelach </w:t>
      </w:r>
      <w:r w:rsidR="00CC5ED7">
        <w:rPr>
          <w:rFonts w:ascii="Times New Roman" w:hAnsi="Times New Roman" w:cs="Times New Roman"/>
          <w:color w:val="000000"/>
          <w:sz w:val="24"/>
          <w:szCs w:val="24"/>
        </w:rPr>
        <w:t xml:space="preserve">minimum </w:t>
      </w:r>
      <w:r w:rsidR="00A942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-g</w:t>
      </w:r>
      <w:r w:rsidR="00C4195E">
        <w:rPr>
          <w:rFonts w:ascii="Times New Roman" w:hAnsi="Times New Roman" w:cs="Times New Roman"/>
          <w:color w:val="000000"/>
          <w:sz w:val="24"/>
          <w:szCs w:val="24"/>
        </w:rPr>
        <w:t>wiazdkowych lub obiektach o nie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mniejszym standardzie.</w:t>
      </w:r>
      <w:r w:rsidR="00C76E8C" w:rsidRPr="00C76E8C">
        <w:t xml:space="preserve"> 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Miejsce szkolenia powinno posiadać warunki umożliwiające udział osób z niepełnosprawnością ruchową </w:t>
      </w:r>
      <w:r w:rsidR="00C76E8C">
        <w:rPr>
          <w:rFonts w:ascii="Times New Roman" w:hAnsi="Times New Roman" w:cs="Times New Roman"/>
          <w:color w:val="000000"/>
          <w:sz w:val="24"/>
          <w:szCs w:val="24"/>
        </w:rPr>
        <w:t>wraz z węzłem sanitarnym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 przystosowany</w:t>
      </w:r>
      <w:r w:rsidR="00C76E8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76E8C" w:rsidRPr="00C76E8C">
        <w:rPr>
          <w:rFonts w:ascii="Times New Roman" w:hAnsi="Times New Roman" w:cs="Times New Roman"/>
          <w:color w:val="000000"/>
          <w:sz w:val="24"/>
          <w:szCs w:val="24"/>
        </w:rPr>
        <w:t xml:space="preserve"> do potrzeb osób z niepełnosprawnościami.</w:t>
      </w:r>
    </w:p>
    <w:p w14:paraId="3FCE780E" w14:textId="22057E7B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OFERTY CZĘŚCIOWE: Zamawiający dopuszcza składanie ofert na jedną, kilka lub wszystkie części zamówienia, przy czym przez część zamówienia należy rozumieć realizację pełnego zakresu usług odpowiednio odpowiadającego </w:t>
      </w:r>
      <w:r w:rsidRPr="00705BD7">
        <w:rPr>
          <w:rFonts w:ascii="Times New Roman" w:hAnsi="Times New Roman" w:cs="Times New Roman"/>
          <w:b/>
          <w:bCs/>
          <w:sz w:val="24"/>
          <w:szCs w:val="24"/>
        </w:rPr>
        <w:t>danej lokalizacji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(np. </w:t>
      </w:r>
      <w:r w:rsidR="00705BD7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Warszawa – 1 część, Poznań – 1 część, Katowice – 1 część</w:t>
      </w: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6EE08FDE" w14:textId="1F3D6D0D" w:rsidR="0003412F" w:rsidRPr="006D314D" w:rsidRDefault="0003412F" w:rsidP="006D31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1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POSTĘPOWANIU ORAZ SPOSÓB DOKONANIA ICH OCENY – KRYTERIA FORMALNE</w:t>
      </w:r>
    </w:p>
    <w:p w14:paraId="1CA273B3" w14:textId="77777777" w:rsidR="006D314D" w:rsidRPr="006D314D" w:rsidRDefault="006D314D" w:rsidP="006D314D">
      <w:pPr>
        <w:pStyle w:val="Akapitzlist"/>
        <w:autoSpaceDE w:val="0"/>
        <w:autoSpaceDN w:val="0"/>
        <w:adjustRightInd w:val="0"/>
        <w:spacing w:after="0" w:line="360" w:lineRule="auto"/>
        <w:ind w:left="7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FC2F3C" w14:textId="77777777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winien:</w:t>
      </w:r>
    </w:p>
    <w:p w14:paraId="7B0C4159" w14:textId="05CE06E1" w:rsidR="005617E8" w:rsidRPr="005617E8" w:rsidRDefault="005617E8" w:rsidP="000D3078">
      <w:pPr>
        <w:widowControl w:val="0"/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E8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617E8">
        <w:rPr>
          <w:rFonts w:ascii="Times New Roman" w:hAnsi="Times New Roman" w:cs="Times New Roman"/>
          <w:bCs/>
          <w:sz w:val="24"/>
          <w:szCs w:val="24"/>
        </w:rPr>
        <w:t>osiadają uprawnienia do wykonywania określonej działalności lub czynności, jeżeli przepisy prawa nakazują obowiązek ich posiadania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2033F63C" w14:textId="025800E8" w:rsidR="005617E8" w:rsidRPr="005617E8" w:rsidRDefault="005617E8" w:rsidP="000D3078">
      <w:pPr>
        <w:widowControl w:val="0"/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7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7E8">
        <w:rPr>
          <w:rFonts w:ascii="Times New Roman" w:hAnsi="Times New Roman" w:cs="Times New Roman"/>
          <w:sz w:val="24"/>
          <w:szCs w:val="24"/>
        </w:rPr>
        <w:t>osiadają odpowiednią wiedzę i doświadczenie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229B8A" w14:textId="19E8AF6E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Na potwierdzenie przedmiotowego warunku Wykonawca winien złożyć stosowne oświadczenie o spełnianiu warunków udziału w przedmiotowym postępowaniu, którego treść zawarta jest w formularzu ofertowym 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705BD7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1</w:t>
      </w:r>
      <w:r w:rsid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– Oświadczenie o spełnianiu warunków udziału</w:t>
      </w: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).</w:t>
      </w:r>
    </w:p>
    <w:p w14:paraId="5908A3CC" w14:textId="6B4A2CF9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nie jest powiązany osobowo lub kapitałowo z zamawiającym.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</w:t>
      </w:r>
      <w:r w:rsidR="00B25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przygotowaniem 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3B80A19A" w14:textId="77777777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spółki cywilnej lub spółki osobowej;</w:t>
      </w:r>
    </w:p>
    <w:p w14:paraId="50C45847" w14:textId="77777777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najmniej 10 % udziałów lub akcji;</w:t>
      </w:r>
    </w:p>
    <w:p w14:paraId="177B72A3" w14:textId="6FA02BD5" w:rsidR="005617E8" w:rsidRPr="00705BD7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137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4BCE74F6" w14:textId="5945C0FB" w:rsidR="005617E8" w:rsidRPr="00137F49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posobienia, opieki lub kurateli </w:t>
      </w:r>
      <w:r w:rsidRPr="005617E8">
        <w:rPr>
          <w:rFonts w:ascii="Times New Roman" w:hAnsi="Times New Roman" w:cs="Times New Roman"/>
          <w:b/>
          <w:i/>
          <w:color w:val="000000"/>
          <w:sz w:val="24"/>
          <w:szCs w:val="24"/>
        </w:rPr>
        <w:t>(Załącznik nr 2</w:t>
      </w:r>
      <w:r w:rsid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37F49" w:rsidRP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137F49" w:rsidRPr="00137F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Oświadczenie o braku podstaw do wykluczenia</w:t>
      </w:r>
      <w:r w:rsidRPr="00137F49">
        <w:rPr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14:paraId="2C7CFDDC" w14:textId="3D10029D" w:rsidR="005617E8" w:rsidRDefault="005617E8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5617E8">
        <w:t xml:space="preserve"> </w:t>
      </w:r>
      <w:r w:rsidRPr="005617E8">
        <w:rPr>
          <w:rFonts w:ascii="Times New Roman" w:hAnsi="Times New Roman" w:cs="Times New Roman"/>
          <w:color w:val="000000"/>
          <w:sz w:val="24"/>
          <w:szCs w:val="24"/>
        </w:rPr>
        <w:t>składający ofertę wyraża zgodę na proporcjonalne obniżenie ceny usług w przypadku pobytu mniejszej liczby osób. Jednocześnie akceptuje możliwość realizacji zamówienia i zapłaty przez Zamawiającego za zgłoszoną liczbę osób. Informacja o liczbie uczestników szkolenia zgłoszona będzie z 3 dniowym wyprzedzeniem. Zasada proporcjonalności dotyczyć będzie kosztów noclegów oraz wyżywienia.</w:t>
      </w:r>
    </w:p>
    <w:p w14:paraId="126877EC" w14:textId="6ED89D12" w:rsidR="00423369" w:rsidRPr="00423369" w:rsidRDefault="00423369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oświadczenie o spełnianiu lub nie klauzuli społecznej rozumianej jako warunek aby osoby zaangażowane w bezpośrednią realizację zamówienia miały</w:t>
      </w:r>
      <w:r w:rsidRPr="00423369">
        <w:rPr>
          <w:rFonts w:ascii="Times New Roman" w:hAnsi="Times New Roman" w:cs="Times New Roman"/>
          <w:color w:val="000000"/>
          <w:sz w:val="24"/>
          <w:szCs w:val="24"/>
        </w:rPr>
        <w:t xml:space="preserve"> zawarte umowy o pracę na czas nieokreślony lub co najmniej jedna z nich jest osobą z niepełnosprawnością w rozumieniu ustawy z dnia 27 sierpnia 1997 r. o rehabilitacji zawodowej i społecznej oraz zatrudnianiu </w:t>
      </w:r>
      <w:r w:rsidRPr="004233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osób niepełnosprawnych (Dz. U. z 2011 r. Nr 127, poz. 721 z </w:t>
      </w:r>
      <w:proofErr w:type="spellStart"/>
      <w:r w:rsidRPr="00423369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23369">
        <w:rPr>
          <w:rFonts w:ascii="Times New Roman" w:hAnsi="Times New Roman" w:cs="Times New Roman"/>
          <w:color w:val="000000"/>
          <w:sz w:val="24"/>
          <w:szCs w:val="24"/>
        </w:rPr>
        <w:t>. zm.).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69">
        <w:rPr>
          <w:rFonts w:ascii="Times New Roman" w:hAnsi="Times New Roman" w:cs="Times New Roman"/>
          <w:b/>
          <w:i/>
          <w:color w:val="000000"/>
          <w:sz w:val="24"/>
          <w:szCs w:val="24"/>
        </w:rPr>
        <w:t>( Załącznik nr 3 – Oświadczenie o spełnianiu lub nie klauzuli społecznej).</w:t>
      </w:r>
    </w:p>
    <w:p w14:paraId="2DB5DE3E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INNE DOKUMENTY I OŚWIADCZENIA WYMAGANE DLA POTWIERDZENIA WARUNKÓW UDZIAŁU W ZAMÓWIENIU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142F88" w14:textId="1760C38A" w:rsidR="0003412F" w:rsidRDefault="00137F49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zdjęcia oferowanych </w:t>
      </w:r>
      <w:r w:rsidR="00423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pokoi, </w:t>
      </w:r>
      <w:proofErr w:type="spellStart"/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</w:t>
      </w:r>
      <w:proofErr w:type="spellEnd"/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miejsca świadczenia usług cateringowych (max </w:t>
      </w:r>
      <w:r w:rsidR="004233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zdjęć</w:t>
      </w:r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maksymalnie 500 </w:t>
      </w:r>
      <w:proofErr w:type="spellStart"/>
      <w:r w:rsidR="0003412F"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Kb</w:t>
      </w:r>
      <w:proofErr w:type="spellEnd"/>
    </w:p>
    <w:p w14:paraId="17AC2E64" w14:textId="77777777" w:rsidR="00702CF3" w:rsidRPr="00705BD7" w:rsidRDefault="00702CF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82180B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WYCENY:</w:t>
      </w:r>
    </w:p>
    <w:p w14:paraId="3BE126E7" w14:textId="36ED388E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Prosimy o podawanie cen brutto w </w:t>
      </w:r>
      <w:r w:rsidRPr="00705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formularzu oferty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stanowiącym </w:t>
      </w:r>
      <w:r w:rsidRPr="00705B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</w:t>
      </w:r>
      <w:r w:rsidR="004233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14:paraId="479E3BA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POZOSTAŁE WARUNKI:</w:t>
      </w:r>
    </w:p>
    <w:p w14:paraId="1C62E69C" w14:textId="21C1621A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1. Z wyłonionymi Wykonawcami zostanie podpisana umowa. Ustalone ceny (jednostkowe) nie mogą ulec zmianie przez cały okres trwania umowy, niezależnie od ewentualnych zmian stawki VAT.</w:t>
      </w:r>
    </w:p>
    <w:p w14:paraId="1935B4F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2. Jeżeli zaoferowana cena przekroczy kwoty przewidziane w budżecie projektu Zamawiający rozpocznie negocjacje indywidualne z oferentami. Jeżeli w wyniku negocjacji nie uda się osiągnąć cen mieszczących się w budżecie projektu, zapytanie ofertowe w danej części uznaje się za nieważne.</w:t>
      </w:r>
    </w:p>
    <w:p w14:paraId="3C6BDD0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3. Zamawiający może prosić oferentów o dodatkowe wyjaśnienia lub uzupełnienie oferty.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>W takiej sytuacji wszyscy oferenci będą mieli szanse na takie same uzupełnienia.</w:t>
      </w:r>
    </w:p>
    <w:p w14:paraId="30CE2357" w14:textId="0F9B5E5C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Zapytanie może zostać unieważnione przez Zamawiającego bez podania przyczyny.</w:t>
      </w:r>
    </w:p>
    <w:p w14:paraId="6F2E93B3" w14:textId="7C848199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Zamawiający przewiduje możliwość wprowadzenia następujących zmian zawartej umowy: zmianę terminu wykonania przedmiotu umowy ze względów organizacyjnych ze szczególnym uwzględnieniem konieczności przedłużenia rekrutacji, z zastrzeżeniem realizacji przedmiotu zamówienia w określonych ramach czasowych.</w:t>
      </w:r>
    </w:p>
    <w:p w14:paraId="68E524B9" w14:textId="23028EE3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Zamawiający przewiduje możliwość zmiany postanowień umowy także w przypadkach, gdy:</w:t>
      </w:r>
    </w:p>
    <w:p w14:paraId="39BEC03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nastąpi zmiana powszechnie obowiązujących przepisów prawa w zakresie mającym wpływ na realizację przedmiotu zamówienia,</w:t>
      </w:r>
    </w:p>
    <w:p w14:paraId="65E11D93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konieczność wprowadzenia zmian będzie następstwem zmian wprowadzonych w umowach pomiędzy Zamawiającym a inną niż Wykonawca stroną, w tym instytucjami nadzorującymi realizację projektu, w ramach którego realizowane jest zamówienie.</w:t>
      </w:r>
    </w:p>
    <w:p w14:paraId="08388C90" w14:textId="419D2081" w:rsidR="0003412F" w:rsidRPr="00705BD7" w:rsidRDefault="00E75F87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412F" w:rsidRPr="00705BD7">
        <w:rPr>
          <w:rFonts w:ascii="Times New Roman" w:hAnsi="Times New Roman" w:cs="Times New Roman"/>
          <w:color w:val="000000"/>
          <w:sz w:val="24"/>
          <w:szCs w:val="24"/>
        </w:rPr>
        <w:t>. Termin związania ofertą: 30 dni.</w:t>
      </w:r>
    </w:p>
    <w:p w14:paraId="1BA62C30" w14:textId="77777777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IX. KRYTERIA WYBORU OFERT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A046179" w14:textId="67DB2ED9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b/>
          <w:color w:val="000000"/>
          <w:sz w:val="24"/>
          <w:szCs w:val="24"/>
        </w:rPr>
        <w:t>KRYTERIUM I</w:t>
      </w:r>
    </w:p>
    <w:p w14:paraId="50F9F598" w14:textId="5D9E308F" w:rsidR="0003412F" w:rsidRPr="00180243" w:rsidRDefault="00797D8E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b/>
          <w:color w:val="000000"/>
          <w:sz w:val="24"/>
          <w:szCs w:val="24"/>
        </w:rPr>
        <w:t>WAGA-</w:t>
      </w:r>
      <w:r w:rsidR="0003412F" w:rsidRPr="001802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412F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</w:t>
      </w:r>
      <w:r w:rsidR="00180243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0145B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3412F" w:rsidRPr="00180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%</w:t>
      </w:r>
    </w:p>
    <w:p w14:paraId="7FD1639C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W kryterium I „cena oferty brutto” ocena ofert zostanie dokonana przy zastosowaniu wzoru:</w:t>
      </w:r>
    </w:p>
    <w:p w14:paraId="1EE75674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oferta z najniższą ceną ofertową brutto cena ÷ cena ofertowa brutto oferty ocenianej</w:t>
      </w:r>
    </w:p>
    <w:p w14:paraId="2BEC6081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wartość punktowa oferty = ------------------------------ x 100 x 70%</w:t>
      </w:r>
    </w:p>
    <w:p w14:paraId="263F0FD4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Oferta najkorzystniejsza otrzyma w tym kryterium 70 pkt.</w:t>
      </w:r>
    </w:p>
    <w:p w14:paraId="18B9D829" w14:textId="2CA65A30" w:rsid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KRYTERIUM II</w:t>
      </w:r>
    </w:p>
    <w:p w14:paraId="34653CA8" w14:textId="6DA8FA23" w:rsidR="00F0145B" w:rsidRDefault="00797D8E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WAGA -</w:t>
      </w:r>
      <w:r w:rsidR="00F0145B" w:rsidRPr="00F0145B">
        <w:rPr>
          <w:rFonts w:ascii="Times New Roman" w:hAnsi="Times New Roman" w:cs="Times New Roman"/>
          <w:b/>
          <w:color w:val="000000"/>
          <w:sz w:val="24"/>
          <w:szCs w:val="24"/>
        </w:rPr>
        <w:t>KLAUZULA SPOŁECZNA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024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0%</w:t>
      </w:r>
    </w:p>
    <w:p w14:paraId="4385562B" w14:textId="77777777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>Klauzula społeczna (KS) tj. społeczne warunki realizacji zamówienia publicznego – spełnienie klauzuli społecznej oznacza uwzględnienie aspektów społecznych przy realizacji zamówienia:</w:t>
      </w:r>
    </w:p>
    <w:p w14:paraId="01AFA611" w14:textId="6D477946" w:rsidR="00180243" w:rsidRPr="00180243" w:rsidRDefault="0018024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243">
        <w:rPr>
          <w:rFonts w:ascii="Times New Roman" w:hAnsi="Times New Roman" w:cs="Times New Roman"/>
          <w:color w:val="000000"/>
          <w:sz w:val="24"/>
          <w:szCs w:val="24"/>
        </w:rPr>
        <w:t xml:space="preserve">Oferent otrzyma 30 pkt, jeżeli osoby bezpośrednio zaangażowane w wykonywanie przedmiotu zamówienia mają zawarte umowy o pracę na czas nieokreślony lub co najmniej jedna z nich jest osobą z niepełnosprawnością w rozumieniu ustawy z dnia 27 sierpnia 1997 r. o rehabilitacji zawodowej i społecznej oraz zatrudnianiu osób niepełnosprawnych (Dz. U. z 2011 r. Nr 127, poz. 721 z </w:t>
      </w:r>
      <w:proofErr w:type="spellStart"/>
      <w:r w:rsidRPr="0018024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80243">
        <w:rPr>
          <w:rFonts w:ascii="Times New Roman" w:hAnsi="Times New Roman" w:cs="Times New Roman"/>
          <w:color w:val="000000"/>
          <w:sz w:val="24"/>
          <w:szCs w:val="24"/>
        </w:rPr>
        <w:t>. zm.).</w:t>
      </w:r>
    </w:p>
    <w:p w14:paraId="3EC178E1" w14:textId="77777777" w:rsidR="00F0145B" w:rsidRPr="00705BD7" w:rsidRDefault="00F0145B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4594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1. Zamawiający odrzuci ofertę, jeżeli:</w:t>
      </w:r>
    </w:p>
    <w:p w14:paraId="2D2927D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jest niezgodna z treścią opisu przedmiotu zamówienia i niniejszym ogłoszeniem,</w:t>
      </w:r>
    </w:p>
    <w:p w14:paraId="1EE949E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nie odpowiada warunkom udziału w postępowaniu,</w:t>
      </w:r>
    </w:p>
    <w:p w14:paraId="76C4051E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jej złożenie stanowi czyn nieuczciwej konkurencji w rozumieniu przepisów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br/>
        <w:t>o zwalczaniu nieuczciwej konkurencji,</w:t>
      </w:r>
    </w:p>
    <w:p w14:paraId="59053B92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wykonawca został wykluczony z postępowania,</w:t>
      </w:r>
    </w:p>
    <w:p w14:paraId="38CB2AA1" w14:textId="77777777" w:rsidR="0003412F" w:rsidRPr="00705BD7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oferta wpłynęła po terminie składania ofert,</w:t>
      </w:r>
    </w:p>
    <w:p w14:paraId="652F2D1D" w14:textId="77777777" w:rsidR="0003412F" w:rsidRDefault="0003412F" w:rsidP="000D307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w przypadku przedstawienia przez Wykonawcę informacji nieprawdziwych.</w:t>
      </w:r>
    </w:p>
    <w:p w14:paraId="0928370D" w14:textId="77777777" w:rsidR="00814AEA" w:rsidRPr="00705BD7" w:rsidRDefault="00814AEA" w:rsidP="000D307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E2AE70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2.  Zamawiający dopuszcza możliwość składania ofert częściowych. </w:t>
      </w:r>
    </w:p>
    <w:p w14:paraId="5C4AF705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3. Wykonawca może złożyć tylko jedną ofertę na daną część zamówienia. </w:t>
      </w:r>
    </w:p>
    <w:p w14:paraId="42F37014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4. Wykonawca może złożyć oferty częściowe na jedną lub większą liczbę części zamówienia. </w:t>
      </w:r>
    </w:p>
    <w:p w14:paraId="101F9360" w14:textId="77777777" w:rsidR="0003412F" w:rsidRDefault="0003412F" w:rsidP="000D3078">
      <w:pPr>
        <w:pStyle w:val="Default"/>
        <w:spacing w:after="71" w:line="360" w:lineRule="auto"/>
        <w:jc w:val="both"/>
      </w:pPr>
      <w:r w:rsidRPr="00705BD7">
        <w:t xml:space="preserve">5. Zamawiający nie dopuszcza składania ofert wariantowych. </w:t>
      </w:r>
    </w:p>
    <w:p w14:paraId="0D93C679" w14:textId="7AD83DCC" w:rsidR="00814AEA" w:rsidRDefault="00814AEA" w:rsidP="000D3078">
      <w:pPr>
        <w:pStyle w:val="Default"/>
        <w:spacing w:after="71" w:line="360" w:lineRule="auto"/>
        <w:jc w:val="both"/>
      </w:pPr>
      <w:r>
        <w:lastRenderedPageBreak/>
        <w:t>6. W przypadku</w:t>
      </w:r>
      <w:r w:rsidRPr="00814AEA">
        <w:t xml:space="preserve"> </w:t>
      </w:r>
      <w:r>
        <w:t xml:space="preserve">gdy Zamawiający uzna, iż wycena oferty zawiera rażąco niską cenę </w:t>
      </w:r>
    </w:p>
    <w:p w14:paraId="7931D2A4" w14:textId="77777777" w:rsidR="00814AEA" w:rsidRDefault="00814AEA" w:rsidP="000D3078">
      <w:pPr>
        <w:pStyle w:val="Default"/>
        <w:spacing w:after="71" w:line="360" w:lineRule="auto"/>
        <w:jc w:val="both"/>
      </w:pPr>
      <w:r>
        <w:t xml:space="preserve">w stosunku do przedmiotu zamówienia, Zamawiający zwróci się do Wykonawcy </w:t>
      </w:r>
    </w:p>
    <w:p w14:paraId="0A1DBC24" w14:textId="4F81B14F" w:rsidR="00814AEA" w:rsidRDefault="00814AEA" w:rsidP="000D3078">
      <w:pPr>
        <w:pStyle w:val="Default"/>
        <w:spacing w:after="71" w:line="360" w:lineRule="auto"/>
        <w:jc w:val="both"/>
      </w:pPr>
      <w:r>
        <w:t>z wnioskiem o wyjaśnienie w wyznaczonym terminie. Cenę uznaje się za rażąco niską, jeżeli jest niższa, o co najmniej 30% od szacowanej wartości zamówienia lub średniej arytmetycznej cen wszystkich pozostałych złożonych ofert.</w:t>
      </w:r>
    </w:p>
    <w:p w14:paraId="0DB3FE25" w14:textId="77777777" w:rsidR="00702CF3" w:rsidRPr="00705BD7" w:rsidRDefault="00702CF3" w:rsidP="000D3078">
      <w:pPr>
        <w:pStyle w:val="Default"/>
        <w:spacing w:after="71" w:line="360" w:lineRule="auto"/>
        <w:jc w:val="both"/>
      </w:pPr>
    </w:p>
    <w:p w14:paraId="1CA3CD19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BD7">
        <w:rPr>
          <w:rFonts w:ascii="Times New Roman" w:hAnsi="Times New Roman" w:cs="Times New Roman"/>
          <w:b/>
          <w:sz w:val="24"/>
          <w:szCs w:val="24"/>
        </w:rPr>
        <w:t xml:space="preserve">X. MIEJSCE I SPOSÓB SKŁADANIA OFERT: </w:t>
      </w:r>
    </w:p>
    <w:p w14:paraId="4883830A" w14:textId="77777777" w:rsidR="00423369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1.  osobiście, przesyłką pocztową lub kurierską przesłaną na adres biura Zamawiającego</w:t>
      </w:r>
      <w:r w:rsidR="00423369">
        <w:rPr>
          <w:rFonts w:ascii="Times New Roman" w:hAnsi="Times New Roman" w:cs="Times New Roman"/>
          <w:sz w:val="24"/>
          <w:szCs w:val="24"/>
        </w:rPr>
        <w:t>: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 w:rsidR="00423369" w:rsidRPr="00423369">
        <w:rPr>
          <w:rFonts w:ascii="Times New Roman" w:hAnsi="Times New Roman" w:cs="Times New Roman"/>
          <w:b/>
          <w:sz w:val="24"/>
          <w:szCs w:val="24"/>
        </w:rPr>
        <w:t xml:space="preserve">Związek Nauczycielstwa Polskiego, </w:t>
      </w:r>
      <w:r w:rsidRPr="00423369">
        <w:rPr>
          <w:rFonts w:ascii="Times New Roman" w:hAnsi="Times New Roman" w:cs="Times New Roman"/>
          <w:b/>
          <w:sz w:val="24"/>
          <w:szCs w:val="24"/>
        </w:rPr>
        <w:t>ul. Smulikowskiego 6/8, 00-389 Warszawa.</w:t>
      </w:r>
      <w:r w:rsidRPr="00705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FFECE8" w14:textId="7846F02B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Biuro czynne od poniedziałku do piątku w godz. 08-15.30</w:t>
      </w:r>
      <w:r w:rsidR="00814AEA">
        <w:rPr>
          <w:rFonts w:ascii="Times New Roman" w:hAnsi="Times New Roman" w:cs="Times New Roman"/>
          <w:sz w:val="24"/>
          <w:szCs w:val="24"/>
        </w:rPr>
        <w:t>, po godzinie 15.30 przesyłki można zostawić na całodobowej portierni</w:t>
      </w:r>
      <w:r w:rsidRPr="00705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305C4B" w14:textId="77777777" w:rsidR="0003412F" w:rsidRPr="00705BD7" w:rsidRDefault="0003412F" w:rsidP="000D3078">
      <w:pPr>
        <w:pStyle w:val="Default"/>
        <w:spacing w:after="71" w:line="360" w:lineRule="auto"/>
        <w:jc w:val="both"/>
      </w:pPr>
      <w:r w:rsidRPr="00705BD7">
        <w:t xml:space="preserve">2. Oferta musi być sporządzona w języku polskim z zachowaniem formy pisemnej pod rygorem nieważności. </w:t>
      </w:r>
    </w:p>
    <w:p w14:paraId="3D51852F" w14:textId="77777777" w:rsidR="0003412F" w:rsidRPr="00705BD7" w:rsidRDefault="0003412F" w:rsidP="000D3078">
      <w:pPr>
        <w:pStyle w:val="Default"/>
        <w:spacing w:line="360" w:lineRule="auto"/>
        <w:jc w:val="both"/>
      </w:pPr>
      <w:r w:rsidRPr="00705BD7">
        <w:t xml:space="preserve">3. Oferta wraz z załącznikami musi być czytelna. </w:t>
      </w:r>
    </w:p>
    <w:p w14:paraId="7B6F310A" w14:textId="0FF0B9E3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4.</w:t>
      </w:r>
      <w:r w:rsidR="00814AEA">
        <w:rPr>
          <w:rFonts w:ascii="Times New Roman" w:hAnsi="Times New Roman" w:cs="Times New Roman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sz w:val="24"/>
          <w:szCs w:val="24"/>
        </w:rPr>
        <w:t>Dokumenty powinny być trwale złączone oraz dostarczone w zamkniętej kopercie. Kopertę należy oznaczyć nazwę Oferenta oraz adnotacją „</w:t>
      </w:r>
      <w:r w:rsidRPr="00705BD7">
        <w:rPr>
          <w:rFonts w:ascii="Times New Roman" w:hAnsi="Times New Roman" w:cs="Times New Roman"/>
          <w:b/>
          <w:sz w:val="24"/>
          <w:szCs w:val="24"/>
        </w:rPr>
        <w:t>Oferta w ramach zapytania nr 01/ /ZNP/20</w:t>
      </w:r>
      <w:r w:rsidR="00F3411D">
        <w:rPr>
          <w:rFonts w:ascii="Times New Roman" w:hAnsi="Times New Roman" w:cs="Times New Roman"/>
          <w:b/>
          <w:sz w:val="24"/>
          <w:szCs w:val="24"/>
        </w:rPr>
        <w:t>20</w:t>
      </w:r>
      <w:r w:rsidR="00705BD7" w:rsidRPr="00705BD7">
        <w:rPr>
          <w:rFonts w:ascii="Times New Roman" w:hAnsi="Times New Roman" w:cs="Times New Roman"/>
          <w:b/>
          <w:sz w:val="24"/>
          <w:szCs w:val="24"/>
        </w:rPr>
        <w:t>/IDS</w:t>
      </w:r>
      <w:r w:rsidRPr="00705BD7">
        <w:rPr>
          <w:rFonts w:ascii="Times New Roman" w:hAnsi="Times New Roman" w:cs="Times New Roman"/>
          <w:b/>
          <w:sz w:val="24"/>
          <w:szCs w:val="24"/>
        </w:rPr>
        <w:t>”.</w:t>
      </w:r>
      <w:r w:rsidRPr="00705BD7">
        <w:rPr>
          <w:rFonts w:ascii="Times New Roman" w:hAnsi="Times New Roman" w:cs="Times New Roman"/>
          <w:sz w:val="24"/>
          <w:szCs w:val="24"/>
        </w:rPr>
        <w:t xml:space="preserve"> Wszystkie dokumenty składane w ramach oferty powinny być podpisane. W przypadku składania kserokopii dokumentów, Wykonawca powinien oznaczyć je adnotacją „Za zgodność z oryginałem” oraz podpisem. Oferta wraz załącznikami musi być podpisana przez osobę upoważnioną do reprezentowania wykonawcy. Upoważnienie do podpisania oferty musi być dołączone do oferty, jeżeli nie wynika ono z innych dokumentów załączonych przez wykonawcę. Jeżeli osoba/osoby podpisująca ofertę działa na podstawie pełnomocnictwa, pełnomocnictwo to musi w swej treści jednoznacznie wskazywać uprawnienie do podpisania oferty.</w:t>
      </w:r>
    </w:p>
    <w:p w14:paraId="73B94C15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5. Zarówno formularz oferty cenowej, jak i wszystkie wymagane załączniki muszą mieć formę podpisanych dokumentów. Wpisanie komputerowo nazwiska lub danych oferenta bez odręcznego podpisu nie będzie traktowane jako podpisanie dokumentu. </w:t>
      </w:r>
    </w:p>
    <w:p w14:paraId="26A8C0C9" w14:textId="77777777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6. W ramach postępowania oceniane będą wyłącznie oferty złożone w terminie określonym poniżej, kompletne i wypełnione na drukach stanowiących załączniki do zapytania. </w:t>
      </w:r>
    </w:p>
    <w:p w14:paraId="32F89BF0" w14:textId="4B2DD071" w:rsidR="0003412F" w:rsidRPr="008F0B65" w:rsidRDefault="00702CF3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412F" w:rsidRPr="008F0B65">
        <w:rPr>
          <w:rFonts w:ascii="Times New Roman" w:hAnsi="Times New Roman" w:cs="Times New Roman"/>
          <w:sz w:val="24"/>
          <w:szCs w:val="24"/>
        </w:rPr>
        <w:t>. Oferty przyjmowane są:</w:t>
      </w:r>
    </w:p>
    <w:p w14:paraId="06831384" w14:textId="5B06126E" w:rsidR="0003412F" w:rsidRPr="00705BD7" w:rsidRDefault="0003412F" w:rsidP="000D30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65">
        <w:rPr>
          <w:rFonts w:ascii="Times New Roman" w:hAnsi="Times New Roman" w:cs="Times New Roman"/>
          <w:sz w:val="24"/>
          <w:szCs w:val="24"/>
        </w:rPr>
        <w:t xml:space="preserve">a) do dnia </w:t>
      </w:r>
      <w:r w:rsidR="006D314D">
        <w:rPr>
          <w:rFonts w:ascii="Times New Roman" w:hAnsi="Times New Roman" w:cs="Times New Roman"/>
          <w:sz w:val="24"/>
          <w:szCs w:val="24"/>
        </w:rPr>
        <w:t>9</w:t>
      </w:r>
      <w:r w:rsidR="008F0B65" w:rsidRPr="008F0B65">
        <w:rPr>
          <w:rFonts w:ascii="Times New Roman" w:hAnsi="Times New Roman" w:cs="Times New Roman"/>
          <w:sz w:val="24"/>
          <w:szCs w:val="24"/>
        </w:rPr>
        <w:t xml:space="preserve"> marca</w:t>
      </w:r>
      <w:r w:rsidR="00814AEA" w:rsidRPr="008F0B65">
        <w:rPr>
          <w:rFonts w:ascii="Times New Roman" w:hAnsi="Times New Roman" w:cs="Times New Roman"/>
          <w:sz w:val="24"/>
          <w:szCs w:val="24"/>
        </w:rPr>
        <w:t xml:space="preserve"> 2020</w:t>
      </w:r>
      <w:r w:rsidRPr="008F0B65">
        <w:rPr>
          <w:rFonts w:ascii="Times New Roman" w:hAnsi="Times New Roman" w:cs="Times New Roman"/>
          <w:sz w:val="24"/>
          <w:szCs w:val="24"/>
        </w:rPr>
        <w:t xml:space="preserve"> roku do godziny 1</w:t>
      </w:r>
      <w:r w:rsidR="008F0B65" w:rsidRPr="008F0B65">
        <w:rPr>
          <w:rFonts w:ascii="Times New Roman" w:hAnsi="Times New Roman" w:cs="Times New Roman"/>
          <w:sz w:val="24"/>
          <w:szCs w:val="24"/>
        </w:rPr>
        <w:t>5</w:t>
      </w:r>
      <w:r w:rsidRPr="008F0B65">
        <w:rPr>
          <w:rFonts w:ascii="Times New Roman" w:hAnsi="Times New Roman" w:cs="Times New Roman"/>
          <w:sz w:val="24"/>
          <w:szCs w:val="24"/>
        </w:rPr>
        <w:t>:</w:t>
      </w:r>
      <w:r w:rsidR="008F0B65" w:rsidRPr="008F0B65">
        <w:rPr>
          <w:rFonts w:ascii="Times New Roman" w:hAnsi="Times New Roman" w:cs="Times New Roman"/>
          <w:sz w:val="24"/>
          <w:szCs w:val="24"/>
        </w:rPr>
        <w:t>3</w:t>
      </w:r>
      <w:r w:rsidRPr="008F0B65">
        <w:rPr>
          <w:rFonts w:ascii="Times New Roman" w:hAnsi="Times New Roman" w:cs="Times New Roman"/>
          <w:sz w:val="24"/>
          <w:szCs w:val="24"/>
        </w:rPr>
        <w:t>0.</w:t>
      </w:r>
    </w:p>
    <w:p w14:paraId="6D9073CF" w14:textId="68CE5E06" w:rsidR="0003412F" w:rsidRPr="00705BD7" w:rsidRDefault="0003412F" w:rsidP="000D3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lastRenderedPageBreak/>
        <w:t>Oferty złożone po tym terminie nie będą rozpatrywane. O terminie złożenia of</w:t>
      </w:r>
      <w:r w:rsidR="00814AEA">
        <w:rPr>
          <w:rFonts w:ascii="Times New Roman" w:hAnsi="Times New Roman" w:cs="Times New Roman"/>
          <w:sz w:val="24"/>
          <w:szCs w:val="24"/>
        </w:rPr>
        <w:t>erty decyduje data wpływu oferty.</w:t>
      </w:r>
    </w:p>
    <w:p w14:paraId="59B7C9A1" w14:textId="0C562E35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Pytania należy kierować</w:t>
      </w:r>
      <w:r w:rsidR="00702CF3">
        <w:rPr>
          <w:rFonts w:ascii="Times New Roman" w:hAnsi="Times New Roman" w:cs="Times New Roman"/>
          <w:color w:val="000000"/>
          <w:sz w:val="24"/>
          <w:szCs w:val="24"/>
        </w:rPr>
        <w:t xml:space="preserve"> do:</w:t>
      </w:r>
    </w:p>
    <w:p w14:paraId="7ABF0205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Aleksandra Wąsik – tel. 691394633, e-mail: owasik@znp.edu.pl.</w:t>
      </w:r>
    </w:p>
    <w:p w14:paraId="4FF9F1EF" w14:textId="77777777" w:rsidR="00814AEA" w:rsidRDefault="00814AE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3762AC" w14:textId="77777777" w:rsidR="00702CF3" w:rsidRDefault="00702CF3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D8689" w14:textId="77777777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Załączniki:</w:t>
      </w:r>
    </w:p>
    <w:p w14:paraId="5DDEEE0A" w14:textId="18BB353D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Oświadczenie o spełnianiu warunków udziału</w:t>
      </w:r>
    </w:p>
    <w:p w14:paraId="4C5EDF48" w14:textId="77777777" w:rsidR="0003412F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>Załącznik nr 2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Oświadczenie wykonawcy o braku podstaw do wykluczenia</w:t>
      </w:r>
    </w:p>
    <w:p w14:paraId="1FDB8662" w14:textId="3D7C01A9" w:rsidR="00423369" w:rsidRPr="00705BD7" w:rsidRDefault="00814AEA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69">
        <w:rPr>
          <w:rFonts w:ascii="Times New Roman" w:hAnsi="Times New Roman" w:cs="Times New Roman"/>
          <w:b/>
          <w:color w:val="00000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Oświadczenie o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spełnianiu lub nie klauzuli społecznej</w:t>
      </w:r>
    </w:p>
    <w:p w14:paraId="4ABEEBBF" w14:textId="440D7F59" w:rsidR="0003412F" w:rsidRPr="00705BD7" w:rsidRDefault="0003412F" w:rsidP="000D30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</w:t>
      </w:r>
      <w:r w:rsidR="0042336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23369">
        <w:rPr>
          <w:rFonts w:ascii="Times New Roman" w:hAnsi="Times New Roman" w:cs="Times New Roman"/>
          <w:color w:val="000000"/>
          <w:sz w:val="24"/>
          <w:szCs w:val="24"/>
        </w:rPr>
        <w:t>Formularz oferty</w:t>
      </w:r>
    </w:p>
    <w:p w14:paraId="7038D739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5A562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68E39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AF094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C4FBB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B9D6A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2B53D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FB4CE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C42E6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F1AC4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2A74C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8DD22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848FB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480C0" w14:textId="77777777" w:rsidR="003F58FB" w:rsidRPr="00705BD7" w:rsidRDefault="003F58FB" w:rsidP="000D3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48B64" w14:textId="77777777" w:rsidR="003F58FB" w:rsidRPr="00705BD7" w:rsidRDefault="003F58FB" w:rsidP="003F58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58FB" w:rsidRPr="00705BD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1ED80" w16cid:durableId="206AFEBB"/>
  <w16cid:commentId w16cid:paraId="69F2D703" w16cid:durableId="2061BCF7"/>
  <w16cid:commentId w16cid:paraId="242F89A6" w16cid:durableId="2061BCF8"/>
  <w16cid:commentId w16cid:paraId="5713296E" w16cid:durableId="2061BDD2"/>
  <w16cid:commentId w16cid:paraId="471FFF8A" w16cid:durableId="2061BCF9"/>
  <w16cid:commentId w16cid:paraId="5A73E455" w16cid:durableId="2062E5F6"/>
  <w16cid:commentId w16cid:paraId="319B2E7F" w16cid:durableId="2061BCFA"/>
  <w16cid:commentId w16cid:paraId="4B35982A" w16cid:durableId="2061BE2E"/>
  <w16cid:commentId w16cid:paraId="29537E0D" w16cid:durableId="2061BCFB"/>
  <w16cid:commentId w16cid:paraId="141DF609" w16cid:durableId="2061BE4C"/>
  <w16cid:commentId w16cid:paraId="0317903E" w16cid:durableId="2061BCFC"/>
  <w16cid:commentId w16cid:paraId="3A0553FE" w16cid:durableId="2061BCFD"/>
  <w16cid:commentId w16cid:paraId="4C51550D" w16cid:durableId="2061BF65"/>
  <w16cid:commentId w16cid:paraId="79741D53" w16cid:durableId="2061BCFE"/>
  <w16cid:commentId w16cid:paraId="61FEC256" w16cid:durableId="2062D057"/>
  <w16cid:commentId w16cid:paraId="7695F920" w16cid:durableId="2061BCFF"/>
  <w16cid:commentId w16cid:paraId="726D07D5" w16cid:durableId="2062DCE4"/>
  <w16cid:commentId w16cid:paraId="72834A1E" w16cid:durableId="2061BD00"/>
  <w16cid:commentId w16cid:paraId="1B029D47" w16cid:durableId="2062DD62"/>
  <w16cid:commentId w16cid:paraId="31BF46BA" w16cid:durableId="2061BD01"/>
  <w16cid:commentId w16cid:paraId="117EE143" w16cid:durableId="2062DE62"/>
  <w16cid:commentId w16cid:paraId="788C939F" w16cid:durableId="2061BD02"/>
  <w16cid:commentId w16cid:paraId="79FA8C6B" w16cid:durableId="2062E737"/>
  <w16cid:commentId w16cid:paraId="4408393E" w16cid:durableId="2061BD03"/>
  <w16cid:commentId w16cid:paraId="60A0DF3F" w16cid:durableId="2062DEB9"/>
  <w16cid:commentId w16cid:paraId="44E6B370" w16cid:durableId="2061BD05"/>
  <w16cid:commentId w16cid:paraId="07682495" w16cid:durableId="2062E0CA"/>
  <w16cid:commentId w16cid:paraId="617E9C6A" w16cid:durableId="2061BD06"/>
  <w16cid:commentId w16cid:paraId="5EB98002" w16cid:durableId="2062E167"/>
  <w16cid:commentId w16cid:paraId="51436859" w16cid:durableId="2061BD07"/>
  <w16cid:commentId w16cid:paraId="4B7EDC14" w16cid:durableId="2062E3A1"/>
  <w16cid:commentId w16cid:paraId="1D2D7F87" w16cid:durableId="2062E40D"/>
  <w16cid:commentId w16cid:paraId="2C6F0196" w16cid:durableId="2062E41D"/>
  <w16cid:commentId w16cid:paraId="7F322FC0" w16cid:durableId="2061BD08"/>
  <w16cid:commentId w16cid:paraId="1B5C0EC4" w16cid:durableId="2062E4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DFD1" w14:textId="77777777" w:rsidR="00EF16FC" w:rsidRDefault="00EF16FC" w:rsidP="00673363">
      <w:pPr>
        <w:spacing w:after="0" w:line="240" w:lineRule="auto"/>
      </w:pPr>
      <w:r>
        <w:separator/>
      </w:r>
    </w:p>
  </w:endnote>
  <w:endnote w:type="continuationSeparator" w:id="0">
    <w:p w14:paraId="35FD5E06" w14:textId="77777777" w:rsidR="00EF16FC" w:rsidRDefault="00EF16FC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77777777" w:rsidR="00673363" w:rsidRDefault="006733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AF">
          <w:rPr>
            <w:noProof/>
          </w:rPr>
          <w:t>3</w:t>
        </w:r>
        <w:r>
          <w:fldChar w:fldCharType="end"/>
        </w:r>
      </w:p>
    </w:sdtContent>
  </w:sdt>
  <w:p w14:paraId="22A932BC" w14:textId="5F95BFE2" w:rsidR="000D785D" w:rsidRPr="00987731" w:rsidRDefault="000D785D" w:rsidP="00645374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8" w:name="_Hlk524902403"/>
    <w:bookmarkStart w:id="9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 w:rsidR="00987731"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 w:rsidR="00987731"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8"/>
    <w:bookmarkEnd w:id="9"/>
  </w:p>
  <w:p w14:paraId="6BB7FF56" w14:textId="77777777" w:rsidR="00673363" w:rsidRPr="001E15BB" w:rsidRDefault="00673363" w:rsidP="006453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72DCE" w14:textId="77777777" w:rsidR="00EF16FC" w:rsidRDefault="00EF16FC" w:rsidP="00673363">
      <w:pPr>
        <w:spacing w:after="0" w:line="240" w:lineRule="auto"/>
      </w:pPr>
      <w:r>
        <w:separator/>
      </w:r>
    </w:p>
  </w:footnote>
  <w:footnote w:type="continuationSeparator" w:id="0">
    <w:p w14:paraId="759A2BE3" w14:textId="77777777" w:rsidR="00EF16FC" w:rsidRDefault="00EF16FC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56B3" w14:textId="12B5B89D" w:rsidR="002D60D9" w:rsidRDefault="00295982">
    <w:pPr>
      <w:pStyle w:val="Nagwek"/>
    </w:pPr>
    <w:r w:rsidRPr="00295982">
      <w:rPr>
        <w:rFonts w:ascii="Calibri" w:eastAsia="Times New Roman" w:hAnsi="Calibri" w:cs="Calibri"/>
        <w:noProof/>
        <w:sz w:val="20"/>
        <w:szCs w:val="24"/>
        <w:lang w:eastAsia="pl-PL"/>
      </w:rPr>
      <w:drawing>
        <wp:inline distT="0" distB="0" distL="0" distR="0" wp14:anchorId="60781F3F" wp14:editId="7B53A746">
          <wp:extent cx="5361940" cy="62357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886"/>
    <w:multiLevelType w:val="hybridMultilevel"/>
    <w:tmpl w:val="5A42EC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AC2DD3"/>
    <w:multiLevelType w:val="hybridMultilevel"/>
    <w:tmpl w:val="8CB45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097D"/>
    <w:multiLevelType w:val="hybridMultilevel"/>
    <w:tmpl w:val="7178A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3F3F"/>
    <w:multiLevelType w:val="hybridMultilevel"/>
    <w:tmpl w:val="3DF0970C"/>
    <w:lvl w:ilvl="0" w:tplc="10AA9A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F00863"/>
    <w:multiLevelType w:val="hybridMultilevel"/>
    <w:tmpl w:val="6AF00848"/>
    <w:lvl w:ilvl="0" w:tplc="320EC4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7DEC"/>
    <w:multiLevelType w:val="hybridMultilevel"/>
    <w:tmpl w:val="E1D08C50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14F11EC"/>
    <w:multiLevelType w:val="hybridMultilevel"/>
    <w:tmpl w:val="70943D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DF558B"/>
    <w:multiLevelType w:val="hybridMultilevel"/>
    <w:tmpl w:val="0CAC5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32882"/>
    <w:multiLevelType w:val="hybridMultilevel"/>
    <w:tmpl w:val="6CC2C46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31B36C75"/>
    <w:multiLevelType w:val="hybridMultilevel"/>
    <w:tmpl w:val="C81E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7C9A"/>
    <w:multiLevelType w:val="multilevel"/>
    <w:tmpl w:val="1E5C2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>
    <w:nsid w:val="3C9C6372"/>
    <w:multiLevelType w:val="hybridMultilevel"/>
    <w:tmpl w:val="AB3811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EA1ECB"/>
    <w:multiLevelType w:val="hybridMultilevel"/>
    <w:tmpl w:val="04D6C8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B5394"/>
    <w:multiLevelType w:val="hybridMultilevel"/>
    <w:tmpl w:val="21E0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83F5E"/>
    <w:multiLevelType w:val="hybridMultilevel"/>
    <w:tmpl w:val="611A9F10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46527164"/>
    <w:multiLevelType w:val="hybridMultilevel"/>
    <w:tmpl w:val="C7C8B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E573D"/>
    <w:multiLevelType w:val="hybridMultilevel"/>
    <w:tmpl w:val="FE0E048E"/>
    <w:lvl w:ilvl="0" w:tplc="FFFFFFFF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DF3E15"/>
    <w:multiLevelType w:val="hybridMultilevel"/>
    <w:tmpl w:val="BF300E6A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>
    <w:nsid w:val="51294692"/>
    <w:multiLevelType w:val="hybridMultilevel"/>
    <w:tmpl w:val="1DC6A8A2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21A6638"/>
    <w:multiLevelType w:val="hybridMultilevel"/>
    <w:tmpl w:val="9966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A8AEE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DDA2CAE"/>
    <w:multiLevelType w:val="hybridMultilevel"/>
    <w:tmpl w:val="BB52E5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693D9C"/>
    <w:multiLevelType w:val="hybridMultilevel"/>
    <w:tmpl w:val="9F84F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7E207C0"/>
    <w:multiLevelType w:val="hybridMultilevel"/>
    <w:tmpl w:val="E6A4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8016E"/>
    <w:multiLevelType w:val="hybridMultilevel"/>
    <w:tmpl w:val="3A8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5FAA"/>
    <w:multiLevelType w:val="hybridMultilevel"/>
    <w:tmpl w:val="8848C79C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6BEB5CF7"/>
    <w:multiLevelType w:val="hybridMultilevel"/>
    <w:tmpl w:val="63007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2AD5"/>
    <w:multiLevelType w:val="hybridMultilevel"/>
    <w:tmpl w:val="AE4C04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8E2087"/>
    <w:multiLevelType w:val="hybridMultilevel"/>
    <w:tmpl w:val="108E9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6210F1"/>
    <w:multiLevelType w:val="hybridMultilevel"/>
    <w:tmpl w:val="67861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456DD"/>
    <w:multiLevelType w:val="hybridMultilevel"/>
    <w:tmpl w:val="5036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19"/>
  </w:num>
  <w:num w:numId="5">
    <w:abstractNumId w:val="13"/>
  </w:num>
  <w:num w:numId="6">
    <w:abstractNumId w:val="14"/>
  </w:num>
  <w:num w:numId="7">
    <w:abstractNumId w:val="30"/>
  </w:num>
  <w:num w:numId="8">
    <w:abstractNumId w:val="6"/>
  </w:num>
  <w:num w:numId="9">
    <w:abstractNumId w:val="10"/>
  </w:num>
  <w:num w:numId="10">
    <w:abstractNumId w:val="35"/>
  </w:num>
  <w:num w:numId="11">
    <w:abstractNumId w:val="17"/>
  </w:num>
  <w:num w:numId="12">
    <w:abstractNumId w:val="18"/>
  </w:num>
  <w:num w:numId="13">
    <w:abstractNumId w:val="2"/>
  </w:num>
  <w:num w:numId="14">
    <w:abstractNumId w:val="29"/>
  </w:num>
  <w:num w:numId="15">
    <w:abstractNumId w:val="3"/>
  </w:num>
  <w:num w:numId="16">
    <w:abstractNumId w:val="20"/>
  </w:num>
  <w:num w:numId="17">
    <w:abstractNumId w:val="25"/>
  </w:num>
  <w:num w:numId="18">
    <w:abstractNumId w:val="21"/>
  </w:num>
  <w:num w:numId="19">
    <w:abstractNumId w:val="15"/>
  </w:num>
  <w:num w:numId="20">
    <w:abstractNumId w:val="28"/>
  </w:num>
  <w:num w:numId="21">
    <w:abstractNumId w:val="24"/>
  </w:num>
  <w:num w:numId="22">
    <w:abstractNumId w:val="4"/>
  </w:num>
  <w:num w:numId="23">
    <w:abstractNumId w:val="1"/>
  </w:num>
  <w:num w:numId="24">
    <w:abstractNumId w:val="7"/>
  </w:num>
  <w:num w:numId="25">
    <w:abstractNumId w:val="22"/>
  </w:num>
  <w:num w:numId="26">
    <w:abstractNumId w:val="31"/>
  </w:num>
  <w:num w:numId="27">
    <w:abstractNumId w:val="27"/>
  </w:num>
  <w:num w:numId="28">
    <w:abstractNumId w:val="5"/>
  </w:num>
  <w:num w:numId="29">
    <w:abstractNumId w:val="34"/>
  </w:num>
  <w:num w:numId="30">
    <w:abstractNumId w:val="9"/>
  </w:num>
  <w:num w:numId="31">
    <w:abstractNumId w:val="11"/>
  </w:num>
  <w:num w:numId="32">
    <w:abstractNumId w:val="8"/>
  </w:num>
  <w:num w:numId="33">
    <w:abstractNumId w:val="2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412F"/>
    <w:rsid w:val="00041FD5"/>
    <w:rsid w:val="00063FE5"/>
    <w:rsid w:val="00092BE1"/>
    <w:rsid w:val="000D3078"/>
    <w:rsid w:val="000D785D"/>
    <w:rsid w:val="001248D7"/>
    <w:rsid w:val="001315B6"/>
    <w:rsid w:val="00137F49"/>
    <w:rsid w:val="00152216"/>
    <w:rsid w:val="00162AF5"/>
    <w:rsid w:val="0016667A"/>
    <w:rsid w:val="00180243"/>
    <w:rsid w:val="00191322"/>
    <w:rsid w:val="0019268F"/>
    <w:rsid w:val="00192C0E"/>
    <w:rsid w:val="001D13D7"/>
    <w:rsid w:val="001E15BB"/>
    <w:rsid w:val="001E4335"/>
    <w:rsid w:val="00207563"/>
    <w:rsid w:val="00211648"/>
    <w:rsid w:val="00250707"/>
    <w:rsid w:val="0026669F"/>
    <w:rsid w:val="0027633A"/>
    <w:rsid w:val="00295982"/>
    <w:rsid w:val="002B08E8"/>
    <w:rsid w:val="002B5897"/>
    <w:rsid w:val="002B753C"/>
    <w:rsid w:val="002D60D9"/>
    <w:rsid w:val="002E71D6"/>
    <w:rsid w:val="002E7A68"/>
    <w:rsid w:val="002F6360"/>
    <w:rsid w:val="00307250"/>
    <w:rsid w:val="0031612A"/>
    <w:rsid w:val="00340188"/>
    <w:rsid w:val="0035105C"/>
    <w:rsid w:val="00362E1A"/>
    <w:rsid w:val="00367732"/>
    <w:rsid w:val="00373B5E"/>
    <w:rsid w:val="00382F1F"/>
    <w:rsid w:val="00390102"/>
    <w:rsid w:val="003930E1"/>
    <w:rsid w:val="003C06A9"/>
    <w:rsid w:val="003F58FB"/>
    <w:rsid w:val="004059DB"/>
    <w:rsid w:val="00423369"/>
    <w:rsid w:val="0042385A"/>
    <w:rsid w:val="0043276D"/>
    <w:rsid w:val="004333F2"/>
    <w:rsid w:val="0045113B"/>
    <w:rsid w:val="0046266C"/>
    <w:rsid w:val="004B0B34"/>
    <w:rsid w:val="00500A3B"/>
    <w:rsid w:val="005011CD"/>
    <w:rsid w:val="00502205"/>
    <w:rsid w:val="00502FE9"/>
    <w:rsid w:val="005124E5"/>
    <w:rsid w:val="0053075D"/>
    <w:rsid w:val="0053288A"/>
    <w:rsid w:val="00557B58"/>
    <w:rsid w:val="005617E8"/>
    <w:rsid w:val="0058242D"/>
    <w:rsid w:val="00590E04"/>
    <w:rsid w:val="005C735D"/>
    <w:rsid w:val="005F11BB"/>
    <w:rsid w:val="00645374"/>
    <w:rsid w:val="006572BB"/>
    <w:rsid w:val="00667DCA"/>
    <w:rsid w:val="006710BF"/>
    <w:rsid w:val="00673363"/>
    <w:rsid w:val="006D074A"/>
    <w:rsid w:val="006D314D"/>
    <w:rsid w:val="006D6807"/>
    <w:rsid w:val="00702CF3"/>
    <w:rsid w:val="00705BD7"/>
    <w:rsid w:val="00712C63"/>
    <w:rsid w:val="0075548E"/>
    <w:rsid w:val="00775B61"/>
    <w:rsid w:val="00781808"/>
    <w:rsid w:val="00793D09"/>
    <w:rsid w:val="00797D8E"/>
    <w:rsid w:val="007B5F83"/>
    <w:rsid w:val="007B75F7"/>
    <w:rsid w:val="007B763C"/>
    <w:rsid w:val="007C15FA"/>
    <w:rsid w:val="007D6A37"/>
    <w:rsid w:val="007E1806"/>
    <w:rsid w:val="00814AEA"/>
    <w:rsid w:val="00871FF2"/>
    <w:rsid w:val="00873D3D"/>
    <w:rsid w:val="00891A5F"/>
    <w:rsid w:val="008A1E8E"/>
    <w:rsid w:val="008B4F33"/>
    <w:rsid w:val="008C12D4"/>
    <w:rsid w:val="008D7006"/>
    <w:rsid w:val="008F0B65"/>
    <w:rsid w:val="0091275A"/>
    <w:rsid w:val="00927704"/>
    <w:rsid w:val="0095099A"/>
    <w:rsid w:val="00951790"/>
    <w:rsid w:val="00960F26"/>
    <w:rsid w:val="00987731"/>
    <w:rsid w:val="009B1646"/>
    <w:rsid w:val="009C037A"/>
    <w:rsid w:val="009D721F"/>
    <w:rsid w:val="009E45B9"/>
    <w:rsid w:val="009F5367"/>
    <w:rsid w:val="009F6933"/>
    <w:rsid w:val="00A0175D"/>
    <w:rsid w:val="00A24C10"/>
    <w:rsid w:val="00A32D26"/>
    <w:rsid w:val="00A40454"/>
    <w:rsid w:val="00A74F6D"/>
    <w:rsid w:val="00A81421"/>
    <w:rsid w:val="00A92C4F"/>
    <w:rsid w:val="00A9429F"/>
    <w:rsid w:val="00AA0EAA"/>
    <w:rsid w:val="00AA2149"/>
    <w:rsid w:val="00AB1661"/>
    <w:rsid w:val="00AB74A8"/>
    <w:rsid w:val="00AD3773"/>
    <w:rsid w:val="00AF3C33"/>
    <w:rsid w:val="00B04D77"/>
    <w:rsid w:val="00B16FD9"/>
    <w:rsid w:val="00B22ABD"/>
    <w:rsid w:val="00B2599B"/>
    <w:rsid w:val="00B65406"/>
    <w:rsid w:val="00BB7A36"/>
    <w:rsid w:val="00BC767C"/>
    <w:rsid w:val="00BD2479"/>
    <w:rsid w:val="00BF15F2"/>
    <w:rsid w:val="00C01EE4"/>
    <w:rsid w:val="00C223EA"/>
    <w:rsid w:val="00C2278B"/>
    <w:rsid w:val="00C25820"/>
    <w:rsid w:val="00C30B9A"/>
    <w:rsid w:val="00C4195E"/>
    <w:rsid w:val="00C44624"/>
    <w:rsid w:val="00C528B3"/>
    <w:rsid w:val="00C52B30"/>
    <w:rsid w:val="00C70DED"/>
    <w:rsid w:val="00C7319E"/>
    <w:rsid w:val="00C743AF"/>
    <w:rsid w:val="00C76E8C"/>
    <w:rsid w:val="00C90AB5"/>
    <w:rsid w:val="00CC5ED7"/>
    <w:rsid w:val="00CC6A9A"/>
    <w:rsid w:val="00D06039"/>
    <w:rsid w:val="00D510D7"/>
    <w:rsid w:val="00D51520"/>
    <w:rsid w:val="00D71AE0"/>
    <w:rsid w:val="00DA7F2D"/>
    <w:rsid w:val="00DB2329"/>
    <w:rsid w:val="00DB2FC1"/>
    <w:rsid w:val="00DB6E12"/>
    <w:rsid w:val="00DE7331"/>
    <w:rsid w:val="00E149C1"/>
    <w:rsid w:val="00E41F99"/>
    <w:rsid w:val="00E7382E"/>
    <w:rsid w:val="00E75F87"/>
    <w:rsid w:val="00EF16FC"/>
    <w:rsid w:val="00F0145B"/>
    <w:rsid w:val="00F01BAD"/>
    <w:rsid w:val="00F0673D"/>
    <w:rsid w:val="00F31BD8"/>
    <w:rsid w:val="00F3279A"/>
    <w:rsid w:val="00F3411D"/>
    <w:rsid w:val="00F44221"/>
    <w:rsid w:val="00F565EF"/>
    <w:rsid w:val="00F61B0B"/>
    <w:rsid w:val="00F75FDE"/>
    <w:rsid w:val="00FA4AE5"/>
    <w:rsid w:val="00FB264A"/>
    <w:rsid w:val="00FB6584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9C7C-7868-4A32-9C85-B6ACF379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2455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28</cp:revision>
  <cp:lastPrinted>2019-04-24T13:15:00Z</cp:lastPrinted>
  <dcterms:created xsi:type="dcterms:W3CDTF">2019-11-05T12:15:00Z</dcterms:created>
  <dcterms:modified xsi:type="dcterms:W3CDTF">2020-02-26T10:47:00Z</dcterms:modified>
</cp:coreProperties>
</file>