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CF0" w:rsidRDefault="006A1CF0" w:rsidP="00FC2C8F">
      <w:pPr>
        <w:pStyle w:val="Nagwek1"/>
        <w:spacing w:before="0" w:beforeAutospacing="0" w:after="480" w:afterAutospacing="0" w:line="276" w:lineRule="auto"/>
        <w:jc w:val="center"/>
        <w:rPr>
          <w:rFonts w:ascii="Franklin Gothic Book" w:eastAsia="Meiryo" w:hAnsi="Franklin Gothic Book" w:cs="Microsoft Sans Serif"/>
          <w:sz w:val="36"/>
          <w:szCs w:val="36"/>
        </w:rPr>
      </w:pPr>
      <w:r w:rsidRPr="00AC6717">
        <w:rPr>
          <w:rFonts w:ascii="Franklin Gothic Book" w:eastAsia="Meiryo" w:hAnsi="Franklin Gothic Book" w:cs="Microsoft Sans Serif"/>
          <w:sz w:val="36"/>
          <w:szCs w:val="36"/>
        </w:rPr>
        <w:t xml:space="preserve">Zasady przyznawania </w:t>
      </w:r>
      <w:r w:rsidR="000E6074" w:rsidRPr="00AC6717">
        <w:rPr>
          <w:rFonts w:ascii="Franklin Gothic Book" w:eastAsia="Meiryo" w:hAnsi="Franklin Gothic Book" w:cs="Microsoft Sans Serif"/>
          <w:sz w:val="36"/>
          <w:szCs w:val="36"/>
        </w:rPr>
        <w:t>dotacji</w:t>
      </w:r>
      <w:r w:rsidRPr="00AC6717">
        <w:rPr>
          <w:rFonts w:ascii="Franklin Gothic Book" w:eastAsia="Meiryo" w:hAnsi="Franklin Gothic Book" w:cs="Microsoft Sans Serif"/>
          <w:sz w:val="36"/>
          <w:szCs w:val="36"/>
        </w:rPr>
        <w:br/>
        <w:t>z Funduszu Sportu i Turystyki ZNP</w:t>
      </w:r>
    </w:p>
    <w:p w:rsidR="00FC2C8F" w:rsidRPr="00AC6717" w:rsidRDefault="00FC2C8F" w:rsidP="00FC2C8F">
      <w:pPr>
        <w:pStyle w:val="Nagwek1"/>
        <w:spacing w:before="0" w:beforeAutospacing="0" w:after="480" w:afterAutospacing="0" w:line="276" w:lineRule="auto"/>
        <w:jc w:val="center"/>
        <w:rPr>
          <w:rFonts w:ascii="Franklin Gothic Book" w:eastAsia="Meiryo" w:hAnsi="Franklin Gothic Book" w:cs="Microsoft Sans Serif"/>
          <w:sz w:val="36"/>
          <w:szCs w:val="36"/>
        </w:rPr>
      </w:pPr>
    </w:p>
    <w:p w:rsidR="006A1CF0" w:rsidRPr="00AC6717" w:rsidRDefault="006A1CF0" w:rsidP="00AC6717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Franklin Gothic Book" w:eastAsia="Arial Unicode MS" w:hAnsi="Franklin Gothic Book" w:cs="Arial Unicode MS"/>
        </w:rPr>
      </w:pPr>
      <w:r w:rsidRPr="00AC6717">
        <w:rPr>
          <w:rFonts w:ascii="Franklin Gothic Book" w:eastAsia="Arial Unicode MS" w:hAnsi="Franklin Gothic Book" w:cs="Arial Unicode MS"/>
        </w:rPr>
        <w:t>F</w:t>
      </w:r>
      <w:r w:rsidR="00250494" w:rsidRPr="00AC6717">
        <w:rPr>
          <w:rFonts w:ascii="Franklin Gothic Book" w:eastAsia="Arial Unicode MS" w:hAnsi="Franklin Gothic Book" w:cs="Arial Unicode MS"/>
        </w:rPr>
        <w:t>unduszem Sportu i Turystyki ZNP</w:t>
      </w:r>
      <w:r w:rsidRPr="00AC6717">
        <w:rPr>
          <w:rFonts w:ascii="Franklin Gothic Book" w:eastAsia="Arial Unicode MS" w:hAnsi="Franklin Gothic Book" w:cs="Arial Unicode MS"/>
        </w:rPr>
        <w:t xml:space="preserve"> z upoważnienia Zarządu Głów</w:t>
      </w:r>
      <w:r w:rsidR="00250494" w:rsidRPr="00AC6717">
        <w:rPr>
          <w:rFonts w:ascii="Franklin Gothic Book" w:eastAsia="Arial Unicode MS" w:hAnsi="Franklin Gothic Book" w:cs="Arial Unicode MS"/>
        </w:rPr>
        <w:t xml:space="preserve">nego ZNP </w:t>
      </w:r>
      <w:r w:rsidRPr="00AC6717">
        <w:rPr>
          <w:rFonts w:ascii="Franklin Gothic Book" w:eastAsia="Arial Unicode MS" w:hAnsi="Franklin Gothic Book" w:cs="Arial Unicode MS"/>
        </w:rPr>
        <w:t>dysponuje Komisja Kultury, Sportu i Turystyki ZG ZNP.</w:t>
      </w:r>
    </w:p>
    <w:p w:rsidR="006A1CF0" w:rsidRPr="00AC6717" w:rsidRDefault="000E6074" w:rsidP="00AC6717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Franklin Gothic Book" w:eastAsia="Arial Unicode MS" w:hAnsi="Franklin Gothic Book" w:cs="Arial Unicode MS"/>
        </w:rPr>
      </w:pPr>
      <w:r w:rsidRPr="00AC6717">
        <w:rPr>
          <w:rFonts w:ascii="Franklin Gothic Book" w:eastAsia="Arial Unicode MS" w:hAnsi="Franklin Gothic Book" w:cs="Arial Unicode MS"/>
        </w:rPr>
        <w:t>Dotacje</w:t>
      </w:r>
      <w:r w:rsidR="006A1CF0" w:rsidRPr="00AC6717">
        <w:rPr>
          <w:rFonts w:ascii="Franklin Gothic Book" w:eastAsia="Arial Unicode MS" w:hAnsi="Franklin Gothic Book" w:cs="Arial Unicode MS"/>
        </w:rPr>
        <w:t xml:space="preserve"> z Funduszu Sportu i Turystyki ZNP mogą być przyznawane wyłącznie ogniwom ZNP na pomoc w organizacji impr</w:t>
      </w:r>
      <w:r w:rsidR="00250494" w:rsidRPr="00AC6717">
        <w:rPr>
          <w:rFonts w:ascii="Franklin Gothic Book" w:eastAsia="Arial Unicode MS" w:hAnsi="Franklin Gothic Book" w:cs="Arial Unicode MS"/>
        </w:rPr>
        <w:t>ez sportowych lub </w:t>
      </w:r>
      <w:r w:rsidR="006A1CF0" w:rsidRPr="00AC6717">
        <w:rPr>
          <w:rFonts w:ascii="Franklin Gothic Book" w:eastAsia="Arial Unicode MS" w:hAnsi="Franklin Gothic Book" w:cs="Arial Unicode MS"/>
        </w:rPr>
        <w:t>turystycznych ujętych w Kalendarzu Ogólnopolskich Im</w:t>
      </w:r>
      <w:r w:rsidR="00250494" w:rsidRPr="00AC6717">
        <w:rPr>
          <w:rFonts w:ascii="Franklin Gothic Book" w:eastAsia="Arial Unicode MS" w:hAnsi="Franklin Gothic Book" w:cs="Arial Unicode MS"/>
        </w:rPr>
        <w:t>prez</w:t>
      </w:r>
      <w:r w:rsidR="006A1CF0" w:rsidRPr="00AC6717">
        <w:rPr>
          <w:rFonts w:ascii="Franklin Gothic Book" w:eastAsia="Arial Unicode MS" w:hAnsi="Franklin Gothic Book" w:cs="Arial Unicode MS"/>
        </w:rPr>
        <w:t xml:space="preserve">. </w:t>
      </w:r>
    </w:p>
    <w:p w:rsidR="006A1CF0" w:rsidRPr="00AC6717" w:rsidRDefault="006A1CF0" w:rsidP="00AC6717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Franklin Gothic Book" w:eastAsia="Arial Unicode MS" w:hAnsi="Franklin Gothic Book" w:cs="Arial Unicode MS"/>
        </w:rPr>
      </w:pPr>
      <w:r w:rsidRPr="00AC6717">
        <w:rPr>
          <w:rFonts w:ascii="Franklin Gothic Book" w:eastAsia="Arial Unicode MS" w:hAnsi="Franklin Gothic Book" w:cs="Arial Unicode MS"/>
        </w:rPr>
        <w:t xml:space="preserve">Wielkość </w:t>
      </w:r>
      <w:r w:rsidR="00250494" w:rsidRPr="00AC6717">
        <w:rPr>
          <w:rFonts w:ascii="Franklin Gothic Book" w:eastAsia="Arial Unicode MS" w:hAnsi="Franklin Gothic Book" w:cs="Arial Unicode MS"/>
        </w:rPr>
        <w:t xml:space="preserve">przyznanych </w:t>
      </w:r>
      <w:r w:rsidR="000E6074" w:rsidRPr="00AC6717">
        <w:rPr>
          <w:rFonts w:ascii="Franklin Gothic Book" w:eastAsia="Arial Unicode MS" w:hAnsi="Franklin Gothic Book" w:cs="Arial Unicode MS"/>
        </w:rPr>
        <w:t>dotacji</w:t>
      </w:r>
      <w:r w:rsidRPr="00AC6717">
        <w:rPr>
          <w:rFonts w:ascii="Franklin Gothic Book" w:eastAsia="Arial Unicode MS" w:hAnsi="Franklin Gothic Book" w:cs="Arial Unicode MS"/>
        </w:rPr>
        <w:t xml:space="preserve"> uzależniona jest od </w:t>
      </w:r>
      <w:r w:rsidR="00AC6717">
        <w:rPr>
          <w:rFonts w:ascii="Franklin Gothic Book" w:eastAsia="Arial Unicode MS" w:hAnsi="Franklin Gothic Book" w:cs="Arial Unicode MS"/>
        </w:rPr>
        <w:t>zasięgu imprezy (liczby reprezentowanych okręgów)</w:t>
      </w:r>
      <w:r w:rsidRPr="00AC6717">
        <w:rPr>
          <w:rFonts w:ascii="Franklin Gothic Book" w:eastAsia="Arial Unicode MS" w:hAnsi="Franklin Gothic Book" w:cs="Arial Unicode MS"/>
        </w:rPr>
        <w:t>.</w:t>
      </w:r>
    </w:p>
    <w:p w:rsidR="006A1CF0" w:rsidRPr="00AC6717" w:rsidRDefault="006A1CF0" w:rsidP="00AC6717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Franklin Gothic Book" w:eastAsia="Arial Unicode MS" w:hAnsi="Franklin Gothic Book" w:cs="Arial Unicode MS"/>
        </w:rPr>
      </w:pPr>
      <w:r w:rsidRPr="00AC6717">
        <w:rPr>
          <w:rFonts w:ascii="Franklin Gothic Book" w:eastAsia="Arial Unicode MS" w:hAnsi="Franklin Gothic Book" w:cs="Arial Unicode MS"/>
        </w:rPr>
        <w:t xml:space="preserve">Wnioski </w:t>
      </w:r>
      <w:r w:rsidR="00FC2C8F">
        <w:rPr>
          <w:rFonts w:ascii="Franklin Gothic Book" w:eastAsia="Arial Unicode MS" w:hAnsi="Franklin Gothic Book" w:cs="Arial Unicode MS"/>
        </w:rPr>
        <w:t>o</w:t>
      </w:r>
      <w:r w:rsidRPr="00AC6717">
        <w:rPr>
          <w:rFonts w:ascii="Franklin Gothic Book" w:eastAsia="Arial Unicode MS" w:hAnsi="Franklin Gothic Book" w:cs="Arial Unicode MS"/>
        </w:rPr>
        <w:t xml:space="preserve"> przyznani</w:t>
      </w:r>
      <w:r w:rsidR="00FC2C8F">
        <w:rPr>
          <w:rFonts w:ascii="Franklin Gothic Book" w:eastAsia="Arial Unicode MS" w:hAnsi="Franklin Gothic Book" w:cs="Arial Unicode MS"/>
        </w:rPr>
        <w:t>e</w:t>
      </w:r>
      <w:r w:rsidRPr="00AC6717">
        <w:rPr>
          <w:rFonts w:ascii="Franklin Gothic Book" w:eastAsia="Arial Unicode MS" w:hAnsi="Franklin Gothic Book" w:cs="Arial Unicode MS"/>
        </w:rPr>
        <w:t xml:space="preserve"> </w:t>
      </w:r>
      <w:r w:rsidR="000E6074" w:rsidRPr="00AC6717">
        <w:rPr>
          <w:rFonts w:ascii="Franklin Gothic Book" w:eastAsia="Arial Unicode MS" w:hAnsi="Franklin Gothic Book" w:cs="Arial Unicode MS"/>
        </w:rPr>
        <w:t>dotacji</w:t>
      </w:r>
      <w:r w:rsidRPr="00AC6717">
        <w:rPr>
          <w:rFonts w:ascii="Franklin Gothic Book" w:eastAsia="Arial Unicode MS" w:hAnsi="Franklin Gothic Book" w:cs="Arial Unicode MS"/>
        </w:rPr>
        <w:t xml:space="preserve"> ogniwa ZNP przesyłają </w:t>
      </w:r>
      <w:r w:rsidR="00250494" w:rsidRPr="00AC6717">
        <w:rPr>
          <w:rFonts w:ascii="Franklin Gothic Book" w:eastAsia="Arial Unicode MS" w:hAnsi="Franklin Gothic Book" w:cs="Arial Unicode MS"/>
        </w:rPr>
        <w:t>do </w:t>
      </w:r>
      <w:r w:rsidRPr="00AC6717">
        <w:rPr>
          <w:rFonts w:ascii="Franklin Gothic Book" w:eastAsia="Arial Unicode MS" w:hAnsi="Franklin Gothic Book" w:cs="Arial Unicode MS"/>
        </w:rPr>
        <w:t>Zespołu Organizacji i</w:t>
      </w:r>
      <w:r w:rsidR="00FC2C8F">
        <w:rPr>
          <w:rFonts w:ascii="Franklin Gothic Book" w:eastAsia="Arial Unicode MS" w:hAnsi="Franklin Gothic Book" w:cs="Arial Unicode MS"/>
        </w:rPr>
        <w:t xml:space="preserve"> </w:t>
      </w:r>
      <w:r w:rsidRPr="00AC6717">
        <w:rPr>
          <w:rFonts w:ascii="Franklin Gothic Book" w:eastAsia="Arial Unicode MS" w:hAnsi="Franklin Gothic Book" w:cs="Arial Unicode MS"/>
        </w:rPr>
        <w:t xml:space="preserve">Współpracy </w:t>
      </w:r>
      <w:r w:rsidR="00AC6717">
        <w:rPr>
          <w:rFonts w:ascii="Franklin Gothic Book" w:eastAsia="Arial Unicode MS" w:hAnsi="Franklin Gothic Book" w:cs="Arial Unicode MS"/>
        </w:rPr>
        <w:t xml:space="preserve">Biura </w:t>
      </w:r>
      <w:r w:rsidRPr="00AC6717">
        <w:rPr>
          <w:rFonts w:ascii="Franklin Gothic Book" w:eastAsia="Arial Unicode MS" w:hAnsi="Franklin Gothic Book" w:cs="Arial Unicode MS"/>
        </w:rPr>
        <w:t>Zarządu Głównego ZNP.</w:t>
      </w:r>
    </w:p>
    <w:p w:rsidR="006A1CF0" w:rsidRPr="00AC6717" w:rsidRDefault="006A1CF0" w:rsidP="00AC6717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Franklin Gothic Book" w:eastAsia="Arial Unicode MS" w:hAnsi="Franklin Gothic Book" w:cs="Arial Unicode MS"/>
        </w:rPr>
      </w:pPr>
      <w:r w:rsidRPr="00AC6717">
        <w:rPr>
          <w:rFonts w:ascii="Franklin Gothic Book" w:eastAsia="Arial Unicode MS" w:hAnsi="Franklin Gothic Book" w:cs="Arial Unicode MS"/>
        </w:rPr>
        <w:t>Do wniosku należy dołączyć:</w:t>
      </w:r>
    </w:p>
    <w:p w:rsidR="006A1CF0" w:rsidRPr="00AC6717" w:rsidRDefault="006A1CF0" w:rsidP="00FC2C8F">
      <w:pPr>
        <w:pStyle w:val="Akapitzlist"/>
        <w:numPr>
          <w:ilvl w:val="0"/>
          <w:numId w:val="2"/>
        </w:numPr>
        <w:spacing w:line="276" w:lineRule="auto"/>
        <w:ind w:left="993"/>
        <w:contextualSpacing w:val="0"/>
        <w:jc w:val="both"/>
        <w:rPr>
          <w:rFonts w:ascii="Franklin Gothic Book" w:eastAsia="Arial Unicode MS" w:hAnsi="Franklin Gothic Book" w:cs="Arial Unicode MS"/>
        </w:rPr>
      </w:pPr>
      <w:r w:rsidRPr="00AC6717">
        <w:rPr>
          <w:rFonts w:ascii="Franklin Gothic Book" w:eastAsia="Arial Unicode MS" w:hAnsi="Franklin Gothic Book" w:cs="Arial Unicode MS"/>
        </w:rPr>
        <w:t>regulamin zawodów</w:t>
      </w:r>
    </w:p>
    <w:p w:rsidR="006A1CF0" w:rsidRPr="00AC6717" w:rsidRDefault="006A1CF0" w:rsidP="00FC2C8F">
      <w:pPr>
        <w:pStyle w:val="Akapitzlist"/>
        <w:numPr>
          <w:ilvl w:val="0"/>
          <w:numId w:val="2"/>
        </w:numPr>
        <w:spacing w:after="120" w:line="276" w:lineRule="auto"/>
        <w:ind w:left="993"/>
        <w:contextualSpacing w:val="0"/>
        <w:jc w:val="both"/>
        <w:rPr>
          <w:rFonts w:ascii="Franklin Gothic Book" w:eastAsia="Arial Unicode MS" w:hAnsi="Franklin Gothic Book" w:cs="Arial Unicode MS"/>
        </w:rPr>
      </w:pPr>
      <w:r w:rsidRPr="00AC6717">
        <w:rPr>
          <w:rFonts w:ascii="Franklin Gothic Book" w:eastAsia="Arial Unicode MS" w:hAnsi="Franklin Gothic Book" w:cs="Arial Unicode MS"/>
        </w:rPr>
        <w:t>preliminarz imprezy</w:t>
      </w:r>
      <w:r w:rsidR="00FC2C8F">
        <w:rPr>
          <w:rFonts w:ascii="Franklin Gothic Book" w:eastAsia="Arial Unicode MS" w:hAnsi="Franklin Gothic Book" w:cs="Arial Unicode MS"/>
        </w:rPr>
        <w:t>.</w:t>
      </w:r>
    </w:p>
    <w:p w:rsidR="00250494" w:rsidRPr="00AC6717" w:rsidRDefault="000E6074" w:rsidP="00AC6717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Franklin Gothic Book" w:eastAsia="Arial Unicode MS" w:hAnsi="Franklin Gothic Book" w:cs="Arial Unicode MS"/>
        </w:rPr>
      </w:pPr>
      <w:r w:rsidRPr="00AC6717">
        <w:rPr>
          <w:rFonts w:ascii="Franklin Gothic Book" w:eastAsia="Arial Unicode MS" w:hAnsi="Franklin Gothic Book" w:cs="Arial Unicode MS"/>
        </w:rPr>
        <w:t>Dotacje</w:t>
      </w:r>
      <w:r w:rsidR="00250494" w:rsidRPr="00AC6717">
        <w:rPr>
          <w:rFonts w:ascii="Franklin Gothic Book" w:eastAsia="Arial Unicode MS" w:hAnsi="Franklin Gothic Book" w:cs="Arial Unicode MS"/>
        </w:rPr>
        <w:t xml:space="preserve"> z Funduszu Sportu i Turystyki Z</w:t>
      </w:r>
      <w:r w:rsidR="00026BC9" w:rsidRPr="00AC6717">
        <w:rPr>
          <w:rFonts w:ascii="Franklin Gothic Book" w:eastAsia="Arial Unicode MS" w:hAnsi="Franklin Gothic Book" w:cs="Arial Unicode MS"/>
        </w:rPr>
        <w:t xml:space="preserve">NP nie mogą być przeznaczone na </w:t>
      </w:r>
      <w:r w:rsidR="00250494" w:rsidRPr="00AC6717">
        <w:rPr>
          <w:rFonts w:ascii="Franklin Gothic Book" w:eastAsia="Arial Unicode MS" w:hAnsi="Franklin Gothic Book" w:cs="Arial Unicode MS"/>
        </w:rPr>
        <w:t xml:space="preserve">nagrody pieniężne. </w:t>
      </w:r>
    </w:p>
    <w:p w:rsidR="00250494" w:rsidRPr="00AC6717" w:rsidRDefault="00250494" w:rsidP="00AC6717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Franklin Gothic Book" w:eastAsia="Arial Unicode MS" w:hAnsi="Franklin Gothic Book" w:cs="Arial Unicode MS"/>
        </w:rPr>
      </w:pPr>
      <w:r w:rsidRPr="00AC6717">
        <w:rPr>
          <w:rFonts w:ascii="Franklin Gothic Book" w:eastAsia="Arial Unicode MS" w:hAnsi="Franklin Gothic Book" w:cs="Arial Unicode MS"/>
        </w:rPr>
        <w:t xml:space="preserve">Wysokość przyznanych </w:t>
      </w:r>
      <w:r w:rsidR="000E6074" w:rsidRPr="00AC6717">
        <w:rPr>
          <w:rFonts w:ascii="Franklin Gothic Book" w:eastAsia="Arial Unicode MS" w:hAnsi="Franklin Gothic Book" w:cs="Arial Unicode MS"/>
        </w:rPr>
        <w:t>dotacji</w:t>
      </w:r>
      <w:r w:rsidRPr="00AC6717">
        <w:rPr>
          <w:rFonts w:ascii="Franklin Gothic Book" w:eastAsia="Arial Unicode MS" w:hAnsi="Franklin Gothic Book" w:cs="Arial Unicode MS"/>
        </w:rPr>
        <w:t xml:space="preserve"> nie może przekraczać 50% kosztów organizacyjnych (bez noclegów, wyżywienia oraz kosztów imprez towarzyszących).</w:t>
      </w:r>
    </w:p>
    <w:p w:rsidR="00A07154" w:rsidRPr="00AC6717" w:rsidRDefault="000E6074" w:rsidP="00AC6717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Franklin Gothic Book" w:eastAsia="Arial Unicode MS" w:hAnsi="Franklin Gothic Book" w:cs="Arial Unicode MS"/>
        </w:rPr>
      </w:pPr>
      <w:r w:rsidRPr="00AC6717">
        <w:rPr>
          <w:rFonts w:ascii="Franklin Gothic Book" w:eastAsia="Arial Unicode MS" w:hAnsi="Franklin Gothic Book" w:cs="Arial Unicode MS"/>
        </w:rPr>
        <w:t>Dotacje</w:t>
      </w:r>
      <w:r w:rsidR="00250494" w:rsidRPr="00AC6717">
        <w:rPr>
          <w:rFonts w:ascii="Franklin Gothic Book" w:eastAsia="Arial Unicode MS" w:hAnsi="Franklin Gothic Book" w:cs="Arial Unicode MS"/>
        </w:rPr>
        <w:t xml:space="preserve"> przyznawane są po zakończeniu imprezy i przesłaniu do Zespołu Organizacji i</w:t>
      </w:r>
      <w:r w:rsidR="00E8218A">
        <w:rPr>
          <w:rFonts w:ascii="Franklin Gothic Book" w:eastAsia="Arial Unicode MS" w:hAnsi="Franklin Gothic Book" w:cs="Arial Unicode MS"/>
        </w:rPr>
        <w:t> </w:t>
      </w:r>
      <w:r w:rsidR="00250494" w:rsidRPr="00AC6717">
        <w:rPr>
          <w:rFonts w:ascii="Franklin Gothic Book" w:eastAsia="Arial Unicode MS" w:hAnsi="Franklin Gothic Book" w:cs="Arial Unicode MS"/>
        </w:rPr>
        <w:t xml:space="preserve">Współpracy </w:t>
      </w:r>
      <w:r w:rsidR="00AC6717">
        <w:rPr>
          <w:rFonts w:ascii="Franklin Gothic Book" w:eastAsia="Arial Unicode MS" w:hAnsi="Franklin Gothic Book" w:cs="Arial Unicode MS"/>
        </w:rPr>
        <w:t>B</w:t>
      </w:r>
      <w:r w:rsidR="00250494" w:rsidRPr="00AC6717">
        <w:rPr>
          <w:rFonts w:ascii="Franklin Gothic Book" w:eastAsia="Arial Unicode MS" w:hAnsi="Franklin Gothic Book" w:cs="Arial Unicode MS"/>
        </w:rPr>
        <w:t>ZG ZNP rozliczenia wraz z kopiami</w:t>
      </w:r>
      <w:r w:rsidR="00AC6717">
        <w:rPr>
          <w:rFonts w:ascii="Franklin Gothic Book" w:eastAsia="Arial Unicode MS" w:hAnsi="Franklin Gothic Book" w:cs="Arial Unicode MS"/>
        </w:rPr>
        <w:t xml:space="preserve"> opisanych i zatwierdzonych</w:t>
      </w:r>
      <w:r w:rsidR="00250494" w:rsidRPr="00AC6717">
        <w:rPr>
          <w:rFonts w:ascii="Franklin Gothic Book" w:eastAsia="Arial Unicode MS" w:hAnsi="Franklin Gothic Book" w:cs="Arial Unicode MS"/>
        </w:rPr>
        <w:t xml:space="preserve"> faktur</w:t>
      </w:r>
      <w:r w:rsidR="00250494" w:rsidRPr="00AC6717">
        <w:rPr>
          <w:rFonts w:ascii="Franklin Gothic Book" w:eastAsia="Arial Unicode MS" w:hAnsi="Franklin Gothic Book" w:cs="Arial Unicode MS"/>
          <w:b/>
        </w:rPr>
        <w:t xml:space="preserve">. </w:t>
      </w:r>
      <w:r w:rsidR="00250494" w:rsidRPr="00AC6717">
        <w:rPr>
          <w:rFonts w:ascii="Franklin Gothic Book" w:eastAsia="Arial Unicode MS" w:hAnsi="Franklin Gothic Book" w:cs="Arial Unicode MS"/>
        </w:rPr>
        <w:t>W uzasadnionych przypadkach Komisja może podjąć decyzję o przekazaniu organizatorowi zaliczki.</w:t>
      </w:r>
    </w:p>
    <w:p w:rsidR="00A07154" w:rsidRPr="00AC6717" w:rsidRDefault="006A1CF0" w:rsidP="00AC6717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Franklin Gothic Book" w:eastAsia="Arial Unicode MS" w:hAnsi="Franklin Gothic Book" w:cs="Arial Unicode MS"/>
        </w:rPr>
      </w:pPr>
      <w:r w:rsidRPr="00AC6717">
        <w:rPr>
          <w:rFonts w:ascii="Franklin Gothic Book" w:eastAsia="Arial Unicode MS" w:hAnsi="Franklin Gothic Book" w:cs="Arial Unicode MS"/>
        </w:rPr>
        <w:t xml:space="preserve">Sprawozdanie wraz z rozliczeniem finansowym należy składać </w:t>
      </w:r>
      <w:r w:rsidR="00250494" w:rsidRPr="00AC6717">
        <w:rPr>
          <w:rFonts w:ascii="Franklin Gothic Book" w:eastAsia="Arial Unicode MS" w:hAnsi="Franklin Gothic Book" w:cs="Arial Unicode MS"/>
        </w:rPr>
        <w:t>w terminie 30 dni od </w:t>
      </w:r>
      <w:r w:rsidRPr="00AC6717">
        <w:rPr>
          <w:rFonts w:ascii="Franklin Gothic Book" w:eastAsia="Arial Unicode MS" w:hAnsi="Franklin Gothic Book" w:cs="Arial Unicode MS"/>
        </w:rPr>
        <w:t xml:space="preserve">daty zakończenia imprezy. </w:t>
      </w:r>
      <w:r w:rsidR="00A07154" w:rsidRPr="00AC6717">
        <w:rPr>
          <w:rFonts w:ascii="Franklin Gothic Book" w:eastAsia="Arial Unicode MS" w:hAnsi="Franklin Gothic Book" w:cs="Arial Unicode MS"/>
        </w:rPr>
        <w:t>Do sprawozdania należy dołączyć</w:t>
      </w:r>
      <w:r w:rsidR="00333323" w:rsidRPr="00AC6717">
        <w:rPr>
          <w:rFonts w:ascii="Franklin Gothic Book" w:eastAsia="Arial Unicode MS" w:hAnsi="Franklin Gothic Book" w:cs="Arial Unicode MS"/>
        </w:rPr>
        <w:t xml:space="preserve"> także</w:t>
      </w:r>
      <w:r w:rsidR="00A07154" w:rsidRPr="00AC6717">
        <w:rPr>
          <w:rFonts w:ascii="Franklin Gothic Book" w:eastAsia="Arial Unicode MS" w:hAnsi="Franklin Gothic Book" w:cs="Arial Unicode MS"/>
        </w:rPr>
        <w:t>:</w:t>
      </w:r>
    </w:p>
    <w:p w:rsidR="00A07154" w:rsidRPr="00AC6717" w:rsidRDefault="00A07154" w:rsidP="00FC2C8F">
      <w:pPr>
        <w:numPr>
          <w:ilvl w:val="1"/>
          <w:numId w:val="5"/>
        </w:numPr>
        <w:tabs>
          <w:tab w:val="left" w:pos="709"/>
        </w:tabs>
        <w:spacing w:line="276" w:lineRule="auto"/>
        <w:ind w:left="993"/>
        <w:jc w:val="both"/>
        <w:rPr>
          <w:rFonts w:ascii="Franklin Gothic Book" w:eastAsia="Arial Unicode MS" w:hAnsi="Franklin Gothic Book" w:cs="Arial Unicode MS"/>
        </w:rPr>
      </w:pPr>
      <w:r w:rsidRPr="00AC6717">
        <w:rPr>
          <w:rFonts w:ascii="Franklin Gothic Book" w:eastAsia="Arial Unicode MS" w:hAnsi="Franklin Gothic Book" w:cs="Arial Unicode MS"/>
        </w:rPr>
        <w:t xml:space="preserve">informację z przebiegu imprezy </w:t>
      </w:r>
    </w:p>
    <w:p w:rsidR="00A07154" w:rsidRPr="00AC6717" w:rsidRDefault="00A07154" w:rsidP="00FC2C8F">
      <w:pPr>
        <w:numPr>
          <w:ilvl w:val="1"/>
          <w:numId w:val="5"/>
        </w:numPr>
        <w:tabs>
          <w:tab w:val="left" w:pos="709"/>
        </w:tabs>
        <w:spacing w:line="276" w:lineRule="auto"/>
        <w:ind w:left="993"/>
        <w:jc w:val="both"/>
        <w:rPr>
          <w:rFonts w:ascii="Franklin Gothic Book" w:eastAsia="Arial Unicode MS" w:hAnsi="Franklin Gothic Book" w:cs="Arial Unicode MS"/>
        </w:rPr>
      </w:pPr>
      <w:r w:rsidRPr="00AC6717">
        <w:rPr>
          <w:rFonts w:ascii="Franklin Gothic Book" w:eastAsia="Arial Unicode MS" w:hAnsi="Franklin Gothic Book" w:cs="Arial Unicode MS"/>
        </w:rPr>
        <w:t>listę uczestników</w:t>
      </w:r>
      <w:r w:rsidR="00FC2C8F">
        <w:rPr>
          <w:rFonts w:ascii="Franklin Gothic Book" w:eastAsia="Arial Unicode MS" w:hAnsi="Franklin Gothic Book" w:cs="Arial Unicode MS"/>
        </w:rPr>
        <w:t xml:space="preserve"> (ze wskazaniem, z których </w:t>
      </w:r>
      <w:r w:rsidR="00E8218A">
        <w:rPr>
          <w:rFonts w:ascii="Franklin Gothic Book" w:eastAsia="Arial Unicode MS" w:hAnsi="Franklin Gothic Book" w:cs="Arial Unicode MS"/>
        </w:rPr>
        <w:t xml:space="preserve">są </w:t>
      </w:r>
      <w:r w:rsidR="00FC2C8F">
        <w:rPr>
          <w:rFonts w:ascii="Franklin Gothic Book" w:eastAsia="Arial Unicode MS" w:hAnsi="Franklin Gothic Book" w:cs="Arial Unicode MS"/>
        </w:rPr>
        <w:t>okręgów</w:t>
      </w:r>
      <w:r w:rsidR="00E8218A">
        <w:rPr>
          <w:rFonts w:ascii="Franklin Gothic Book" w:eastAsia="Arial Unicode MS" w:hAnsi="Franklin Gothic Book" w:cs="Arial Unicode MS"/>
        </w:rPr>
        <w:t>/oddziałów</w:t>
      </w:r>
      <w:r w:rsidR="00FC2C8F">
        <w:rPr>
          <w:rFonts w:ascii="Franklin Gothic Book" w:eastAsia="Arial Unicode MS" w:hAnsi="Franklin Gothic Book" w:cs="Arial Unicode MS"/>
        </w:rPr>
        <w:t xml:space="preserve">) </w:t>
      </w:r>
    </w:p>
    <w:p w:rsidR="00A07154" w:rsidRPr="00AC6717" w:rsidRDefault="00A07154" w:rsidP="00FC2C8F">
      <w:pPr>
        <w:numPr>
          <w:ilvl w:val="1"/>
          <w:numId w:val="5"/>
        </w:numPr>
        <w:tabs>
          <w:tab w:val="left" w:pos="709"/>
        </w:tabs>
        <w:spacing w:line="276" w:lineRule="auto"/>
        <w:ind w:left="993"/>
        <w:jc w:val="both"/>
        <w:rPr>
          <w:rFonts w:ascii="Franklin Gothic Book" w:eastAsia="Arial Unicode MS" w:hAnsi="Franklin Gothic Book" w:cs="Arial Unicode MS"/>
        </w:rPr>
      </w:pPr>
      <w:r w:rsidRPr="00AC6717">
        <w:rPr>
          <w:rFonts w:ascii="Franklin Gothic Book" w:eastAsia="Arial Unicode MS" w:hAnsi="Franklin Gothic Book" w:cs="Arial Unicode MS"/>
        </w:rPr>
        <w:t xml:space="preserve">zdjęcia (w formie plików elektronicznych) </w:t>
      </w:r>
    </w:p>
    <w:p w:rsidR="00A07154" w:rsidRPr="00AC6717" w:rsidRDefault="00A07154" w:rsidP="00FC2C8F">
      <w:pPr>
        <w:numPr>
          <w:ilvl w:val="1"/>
          <w:numId w:val="5"/>
        </w:numPr>
        <w:tabs>
          <w:tab w:val="left" w:pos="709"/>
        </w:tabs>
        <w:spacing w:after="120" w:line="276" w:lineRule="auto"/>
        <w:ind w:left="993"/>
        <w:jc w:val="both"/>
        <w:rPr>
          <w:rFonts w:ascii="Franklin Gothic Book" w:eastAsia="Arial Unicode MS" w:hAnsi="Franklin Gothic Book" w:cs="Arial Unicode MS"/>
        </w:rPr>
      </w:pPr>
      <w:r w:rsidRPr="00AC6717">
        <w:rPr>
          <w:rFonts w:ascii="Franklin Gothic Book" w:eastAsia="Arial Unicode MS" w:hAnsi="Franklin Gothic Book" w:cs="Arial Unicode MS"/>
        </w:rPr>
        <w:t>wycinki prasowe dokumentujące przebieg imprezy.</w:t>
      </w:r>
    </w:p>
    <w:p w:rsidR="006A1CF0" w:rsidRPr="00AC6717" w:rsidRDefault="006A1CF0" w:rsidP="00AC6717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Franklin Gothic Book" w:eastAsia="Arial Unicode MS" w:hAnsi="Franklin Gothic Book" w:cs="Arial Unicode MS"/>
        </w:rPr>
      </w:pPr>
      <w:r w:rsidRPr="00AC6717">
        <w:rPr>
          <w:rFonts w:ascii="Franklin Gothic Book" w:eastAsia="Arial Unicode MS" w:hAnsi="Franklin Gothic Book" w:cs="Arial Unicode MS"/>
        </w:rPr>
        <w:t xml:space="preserve">Organizatorzy imprez sportowych i turystycznych ujętych w Kalendarzu Ogólnopolskich Imprez </w:t>
      </w:r>
      <w:r w:rsidR="000E6074" w:rsidRPr="00AC6717">
        <w:rPr>
          <w:rFonts w:ascii="Franklin Gothic Book" w:eastAsia="Arial Unicode MS" w:hAnsi="Franklin Gothic Book" w:cs="Arial Unicode MS"/>
        </w:rPr>
        <w:t>są zobowiązani</w:t>
      </w:r>
      <w:r w:rsidRPr="00AC6717">
        <w:rPr>
          <w:rFonts w:ascii="Franklin Gothic Book" w:eastAsia="Arial Unicode MS" w:hAnsi="Franklin Gothic Book" w:cs="Arial Unicode MS"/>
        </w:rPr>
        <w:t xml:space="preserve"> zadbać o właściwe wyeksponowanie znaku związkowego.</w:t>
      </w:r>
    </w:p>
    <w:p w:rsidR="006A1CF0" w:rsidRPr="00AC6717" w:rsidRDefault="006A1CF0" w:rsidP="00AC6717">
      <w:pPr>
        <w:tabs>
          <w:tab w:val="num" w:pos="567"/>
        </w:tabs>
        <w:spacing w:after="120" w:line="276" w:lineRule="auto"/>
        <w:ind w:left="567" w:hanging="567"/>
        <w:rPr>
          <w:rFonts w:ascii="Franklin Gothic Book" w:eastAsia="Arial Unicode MS" w:hAnsi="Franklin Gothic Book" w:cs="Arial Unicode MS"/>
        </w:rPr>
      </w:pPr>
      <w:r w:rsidRPr="00AC6717">
        <w:rPr>
          <w:rFonts w:ascii="Franklin Gothic Book" w:eastAsia="Arial Unicode MS" w:hAnsi="Franklin Gothic Book" w:cs="Arial Unicode MS"/>
        </w:rPr>
        <w:t>  </w:t>
      </w:r>
    </w:p>
    <w:p w:rsidR="00026BC9" w:rsidRPr="00AC6717" w:rsidRDefault="006A1CF0" w:rsidP="00AC6717">
      <w:pPr>
        <w:tabs>
          <w:tab w:val="num" w:pos="567"/>
        </w:tabs>
        <w:spacing w:after="120" w:line="276" w:lineRule="auto"/>
        <w:ind w:left="567" w:hanging="567"/>
        <w:jc w:val="right"/>
        <w:rPr>
          <w:rFonts w:ascii="Franklin Gothic Book" w:eastAsia="Arial Unicode MS" w:hAnsi="Franklin Gothic Book" w:cs="Arial Unicode MS"/>
        </w:rPr>
      </w:pPr>
      <w:r w:rsidRPr="00AC6717">
        <w:rPr>
          <w:rFonts w:ascii="Franklin Gothic Book" w:eastAsia="Arial Unicode MS" w:hAnsi="Franklin Gothic Book" w:cs="Arial Unicode MS"/>
        </w:rPr>
        <w:t>Komisja Kultury, Sportu i Turystyki ZG ZNP</w:t>
      </w:r>
    </w:p>
    <w:p w:rsidR="00FC2C8F" w:rsidRDefault="00FC2C8F" w:rsidP="00AC6717">
      <w:pPr>
        <w:tabs>
          <w:tab w:val="num" w:pos="567"/>
        </w:tabs>
        <w:spacing w:after="120" w:line="276" w:lineRule="auto"/>
        <w:ind w:left="567" w:hanging="567"/>
        <w:jc w:val="both"/>
        <w:rPr>
          <w:rFonts w:ascii="Franklin Gothic Book" w:eastAsia="Arial Unicode MS" w:hAnsi="Franklin Gothic Book" w:cs="Arial Unicode MS"/>
          <w:i/>
        </w:rPr>
      </w:pPr>
    </w:p>
    <w:p w:rsidR="00DD2800" w:rsidRDefault="00DD2800" w:rsidP="00AC6717">
      <w:pPr>
        <w:tabs>
          <w:tab w:val="num" w:pos="567"/>
        </w:tabs>
        <w:spacing w:after="120" w:line="276" w:lineRule="auto"/>
        <w:ind w:left="567" w:hanging="567"/>
        <w:jc w:val="both"/>
        <w:rPr>
          <w:rFonts w:ascii="Franklin Gothic Book" w:eastAsia="Arial Unicode MS" w:hAnsi="Franklin Gothic Book" w:cs="Arial Unicode MS"/>
          <w:i/>
        </w:rPr>
      </w:pPr>
    </w:p>
    <w:p w:rsidR="00A65D51" w:rsidRPr="00AC6717" w:rsidRDefault="006A1CF0" w:rsidP="00AC6717">
      <w:pPr>
        <w:tabs>
          <w:tab w:val="num" w:pos="567"/>
        </w:tabs>
        <w:spacing w:after="120" w:line="276" w:lineRule="auto"/>
        <w:ind w:left="567" w:hanging="567"/>
        <w:jc w:val="both"/>
        <w:rPr>
          <w:rFonts w:ascii="Franklin Gothic Book" w:eastAsia="Arial Unicode MS" w:hAnsi="Franklin Gothic Book" w:cs="Arial Unicode MS"/>
          <w:i/>
        </w:rPr>
      </w:pPr>
      <w:r w:rsidRPr="00AC6717">
        <w:rPr>
          <w:rFonts w:ascii="Franklin Gothic Book" w:eastAsia="Arial Unicode MS" w:hAnsi="Franklin Gothic Book" w:cs="Arial Unicode MS"/>
          <w:i/>
        </w:rPr>
        <w:t xml:space="preserve">Warszawa, dnia </w:t>
      </w:r>
      <w:r w:rsidR="00FC2C8F">
        <w:rPr>
          <w:rFonts w:ascii="Franklin Gothic Book" w:eastAsia="Arial Unicode MS" w:hAnsi="Franklin Gothic Book" w:cs="Arial Unicode MS"/>
          <w:i/>
        </w:rPr>
        <w:t>25</w:t>
      </w:r>
      <w:r w:rsidRPr="00AC6717">
        <w:rPr>
          <w:rFonts w:ascii="Franklin Gothic Book" w:eastAsia="Arial Unicode MS" w:hAnsi="Franklin Gothic Book" w:cs="Arial Unicode MS"/>
          <w:i/>
        </w:rPr>
        <w:t xml:space="preserve"> </w:t>
      </w:r>
      <w:r w:rsidR="00FC2C8F">
        <w:rPr>
          <w:rFonts w:ascii="Franklin Gothic Book" w:eastAsia="Arial Unicode MS" w:hAnsi="Franklin Gothic Book" w:cs="Arial Unicode MS"/>
          <w:i/>
        </w:rPr>
        <w:t>września</w:t>
      </w:r>
      <w:r w:rsidRPr="00AC6717">
        <w:rPr>
          <w:rFonts w:ascii="Franklin Gothic Book" w:eastAsia="Arial Unicode MS" w:hAnsi="Franklin Gothic Book" w:cs="Arial Unicode MS"/>
          <w:i/>
        </w:rPr>
        <w:t xml:space="preserve"> 20</w:t>
      </w:r>
      <w:r w:rsidR="00FC2C8F">
        <w:rPr>
          <w:rFonts w:ascii="Franklin Gothic Book" w:eastAsia="Arial Unicode MS" w:hAnsi="Franklin Gothic Book" w:cs="Arial Unicode MS"/>
          <w:i/>
        </w:rPr>
        <w:t>23</w:t>
      </w:r>
      <w:r w:rsidRPr="00AC6717">
        <w:rPr>
          <w:rFonts w:ascii="Franklin Gothic Book" w:eastAsia="Arial Unicode MS" w:hAnsi="Franklin Gothic Book" w:cs="Arial Unicode MS"/>
          <w:i/>
        </w:rPr>
        <w:t xml:space="preserve"> r.</w:t>
      </w:r>
    </w:p>
    <w:sectPr w:rsidR="00A65D51" w:rsidRPr="00AC6717" w:rsidSect="00FC2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3A1" w:rsidRDefault="009913A1" w:rsidP="00A626F3">
      <w:r>
        <w:separator/>
      </w:r>
    </w:p>
  </w:endnote>
  <w:endnote w:type="continuationSeparator" w:id="0">
    <w:p w:rsidR="009913A1" w:rsidRDefault="009913A1" w:rsidP="00A6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C02" w:rsidRDefault="000D0C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C02" w:rsidRDefault="000D0C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C02" w:rsidRDefault="000D0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3A1" w:rsidRDefault="009913A1" w:rsidP="00A626F3">
      <w:r>
        <w:separator/>
      </w:r>
    </w:p>
  </w:footnote>
  <w:footnote w:type="continuationSeparator" w:id="0">
    <w:p w:rsidR="009913A1" w:rsidRDefault="009913A1" w:rsidP="00A6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C02" w:rsidRDefault="000D0C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F3" w:rsidRDefault="00A626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C02" w:rsidRDefault="000D0C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6A90"/>
    <w:multiLevelType w:val="hybridMultilevel"/>
    <w:tmpl w:val="BD248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F01978">
      <w:start w:val="1"/>
      <w:numFmt w:val="decimal"/>
      <w:lvlText w:val="%2)"/>
      <w:lvlJc w:val="left"/>
      <w:pPr>
        <w:ind w:left="1440" w:hanging="360"/>
      </w:pPr>
      <w:rPr>
        <w:rFonts w:ascii="Franklin Gothic Book" w:hAnsi="Franklin Gothic Book" w:hint="default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3680"/>
    <w:multiLevelType w:val="hybridMultilevel"/>
    <w:tmpl w:val="1DD4C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5608A"/>
    <w:multiLevelType w:val="hybridMultilevel"/>
    <w:tmpl w:val="7A22F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8CA7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00399"/>
    <w:multiLevelType w:val="hybridMultilevel"/>
    <w:tmpl w:val="4ABC7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93933"/>
    <w:multiLevelType w:val="multilevel"/>
    <w:tmpl w:val="DADA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F0"/>
    <w:rsid w:val="00026BC9"/>
    <w:rsid w:val="000D0C02"/>
    <w:rsid w:val="000E6074"/>
    <w:rsid w:val="001B2494"/>
    <w:rsid w:val="001B5258"/>
    <w:rsid w:val="00250494"/>
    <w:rsid w:val="00333323"/>
    <w:rsid w:val="003C7CB5"/>
    <w:rsid w:val="00402025"/>
    <w:rsid w:val="00446977"/>
    <w:rsid w:val="005C42DB"/>
    <w:rsid w:val="006A1CF0"/>
    <w:rsid w:val="006C481A"/>
    <w:rsid w:val="007A213B"/>
    <w:rsid w:val="009913A1"/>
    <w:rsid w:val="00A07154"/>
    <w:rsid w:val="00A626F3"/>
    <w:rsid w:val="00A65D51"/>
    <w:rsid w:val="00AC6717"/>
    <w:rsid w:val="00B8696D"/>
    <w:rsid w:val="00C51384"/>
    <w:rsid w:val="00D024ED"/>
    <w:rsid w:val="00D25B3D"/>
    <w:rsid w:val="00DD2800"/>
    <w:rsid w:val="00E352BB"/>
    <w:rsid w:val="00E8218A"/>
    <w:rsid w:val="00EF73DC"/>
    <w:rsid w:val="00F56392"/>
    <w:rsid w:val="00FC2C8F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E6A9"/>
  <w15:docId w15:val="{A4AB2EA9-2460-4BDE-945A-BF8278C3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CF0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A1C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1C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A1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2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6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2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6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6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BeataMichta</dc:creator>
  <cp:lastModifiedBy>Beata Michta</cp:lastModifiedBy>
  <cp:revision>2</cp:revision>
  <cp:lastPrinted>2023-09-28T11:20:00Z</cp:lastPrinted>
  <dcterms:created xsi:type="dcterms:W3CDTF">2023-10-09T06:33:00Z</dcterms:created>
  <dcterms:modified xsi:type="dcterms:W3CDTF">2023-10-09T06:33:00Z</dcterms:modified>
</cp:coreProperties>
</file>